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51B9" w14:textId="77777777" w:rsidR="004C04CF" w:rsidRDefault="00431632" w:rsidP="004C04CF">
      <w:pPr>
        <w:ind w:left="0"/>
        <w:rPr>
          <w:rFonts w:asciiTheme="minorHAnsi" w:hAnsiTheme="minorHAnsi" w:cstheme="minorHAnsi"/>
        </w:rPr>
      </w:pPr>
      <w:r w:rsidRPr="000E6A3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25A12487" wp14:editId="320302E5">
            <wp:simplePos x="0" y="0"/>
            <wp:positionH relativeFrom="page">
              <wp:posOffset>1866900</wp:posOffset>
            </wp:positionH>
            <wp:positionV relativeFrom="page">
              <wp:posOffset>920929</wp:posOffset>
            </wp:positionV>
            <wp:extent cx="4032504" cy="1084222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504" cy="108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8E4">
        <w:rPr>
          <w:rFonts w:asciiTheme="minorHAnsi" w:hAnsiTheme="minorHAnsi" w:cstheme="minorHAnsi"/>
        </w:rPr>
        <w:t xml:space="preserve"> </w:t>
      </w:r>
    </w:p>
    <w:p w14:paraId="3FA80D29" w14:textId="77777777" w:rsidR="00034AB6" w:rsidRPr="000E6A36" w:rsidRDefault="00034AB6" w:rsidP="004C04CF">
      <w:pPr>
        <w:ind w:left="0"/>
        <w:rPr>
          <w:rFonts w:asciiTheme="minorHAnsi" w:hAnsiTheme="minorHAnsi" w:cstheme="minorHAnsi"/>
        </w:rPr>
      </w:pPr>
    </w:p>
    <w:p w14:paraId="2D0DA767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7FDBD528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2F8D6F52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5FF46624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3DFF6C9D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0AF68E57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2FBF6823" w14:textId="77777777" w:rsidR="004C04CF" w:rsidRPr="000E6A36" w:rsidRDefault="004C04CF" w:rsidP="004C04CF">
      <w:pPr>
        <w:ind w:left="0"/>
        <w:jc w:val="center"/>
        <w:rPr>
          <w:rFonts w:asciiTheme="minorHAnsi" w:hAnsiTheme="minorHAnsi" w:cstheme="minorHAnsi"/>
          <w:i/>
          <w:color w:val="1F497D"/>
        </w:rPr>
      </w:pPr>
    </w:p>
    <w:p w14:paraId="5D0AD9F5" w14:textId="77777777" w:rsidR="004C04CF" w:rsidRPr="000E6A36" w:rsidRDefault="004C04CF" w:rsidP="00B132A0">
      <w:pPr>
        <w:pBdr>
          <w:bottom w:val="single" w:sz="4" w:space="1" w:color="BFBFBF" w:themeColor="background1" w:themeShade="BF"/>
        </w:pBdr>
        <w:ind w:left="0"/>
        <w:jc w:val="center"/>
        <w:rPr>
          <w:rFonts w:asciiTheme="minorHAnsi" w:hAnsiTheme="minorHAnsi" w:cstheme="minorHAnsi"/>
          <w:color w:val="1F497D"/>
        </w:rPr>
      </w:pPr>
    </w:p>
    <w:p w14:paraId="045884A4" w14:textId="77777777" w:rsidR="004C04CF" w:rsidRPr="000E6A36" w:rsidRDefault="004C04CF" w:rsidP="004C04CF">
      <w:pPr>
        <w:ind w:left="0"/>
        <w:rPr>
          <w:rFonts w:asciiTheme="minorHAnsi" w:hAnsiTheme="minorHAnsi" w:cstheme="minorHAnsi"/>
        </w:rPr>
      </w:pPr>
    </w:p>
    <w:p w14:paraId="52E54BFD" w14:textId="77777777" w:rsidR="007B0A58" w:rsidRDefault="007B0A58" w:rsidP="004C04CF">
      <w:pPr>
        <w:ind w:left="0"/>
        <w:rPr>
          <w:rFonts w:asciiTheme="minorHAnsi" w:hAnsiTheme="minorHAnsi" w:cstheme="minorHAnsi"/>
        </w:rPr>
      </w:pPr>
    </w:p>
    <w:p w14:paraId="41A0FC88" w14:textId="6B3F3ADA" w:rsidR="004C04CF" w:rsidRPr="000E6A36" w:rsidRDefault="00C272D8" w:rsidP="004C04CF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December 10, </w:t>
      </w:r>
      <w:r w:rsidR="004C04CF" w:rsidRPr="000E6A36">
        <w:rPr>
          <w:rFonts w:asciiTheme="minorHAnsi" w:hAnsiTheme="minorHAnsi" w:cstheme="minorHAnsi"/>
        </w:rPr>
        <w:t>20</w:t>
      </w:r>
      <w:r w:rsidR="00807E70">
        <w:rPr>
          <w:rFonts w:asciiTheme="minorHAnsi" w:hAnsiTheme="minorHAnsi" w:cstheme="minorHAnsi"/>
        </w:rPr>
        <w:t>21</w:t>
      </w:r>
    </w:p>
    <w:p w14:paraId="5804BC28" w14:textId="77777777" w:rsidR="006045EE" w:rsidRPr="000E6A36" w:rsidRDefault="006045EE" w:rsidP="00F454CB">
      <w:pPr>
        <w:ind w:left="0"/>
        <w:rPr>
          <w:rFonts w:asciiTheme="minorHAnsi" w:hAnsiTheme="minorHAnsi" w:cstheme="minorHAnsi"/>
        </w:rPr>
      </w:pPr>
    </w:p>
    <w:p w14:paraId="48B320B3" w14:textId="77777777" w:rsidR="00576B8E" w:rsidRDefault="00576B8E" w:rsidP="00F454CB">
      <w:pPr>
        <w:ind w:left="0"/>
        <w:rPr>
          <w:rFonts w:asciiTheme="minorHAnsi" w:hAnsiTheme="minorHAnsi" w:cstheme="minorHAnsi"/>
        </w:rPr>
      </w:pPr>
    </w:p>
    <w:p w14:paraId="1AFA4886" w14:textId="77777777" w:rsidR="00792705" w:rsidRDefault="00792705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Friends and Colleagues:</w:t>
      </w:r>
    </w:p>
    <w:p w14:paraId="0EBCF9D3" w14:textId="77777777" w:rsidR="00792705" w:rsidRDefault="00792705" w:rsidP="006D3BEB">
      <w:pPr>
        <w:ind w:left="0"/>
        <w:rPr>
          <w:rFonts w:asciiTheme="minorHAnsi" w:hAnsiTheme="minorHAnsi" w:cstheme="minorHAnsi"/>
        </w:rPr>
      </w:pPr>
    </w:p>
    <w:p w14:paraId="02C8CF86" w14:textId="77777777" w:rsidR="0091731C" w:rsidRDefault="00FB424E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behalf of the Nominating Committees for the Board of Directors and the Board of Commissioners of the IACBE, I am requesting </w:t>
      </w:r>
      <w:r w:rsidR="007E00D9">
        <w:rPr>
          <w:rFonts w:asciiTheme="minorHAnsi" w:hAnsiTheme="minorHAnsi" w:cstheme="minorHAnsi"/>
        </w:rPr>
        <w:t xml:space="preserve">nominations </w:t>
      </w:r>
      <w:r>
        <w:rPr>
          <w:rFonts w:asciiTheme="minorHAnsi" w:hAnsiTheme="minorHAnsi" w:cstheme="minorHAnsi"/>
        </w:rPr>
        <w:t>for membership on the two governing boards.</w:t>
      </w:r>
    </w:p>
    <w:p w14:paraId="6CCE002C" w14:textId="77777777" w:rsidR="00FB424E" w:rsidRDefault="00FB424E" w:rsidP="006D3BEB">
      <w:pPr>
        <w:ind w:left="0"/>
        <w:rPr>
          <w:rFonts w:asciiTheme="minorHAnsi" w:hAnsiTheme="minorHAnsi" w:cstheme="minorHAnsi"/>
        </w:rPr>
      </w:pPr>
    </w:p>
    <w:p w14:paraId="35E9968B" w14:textId="1BD7C7A0" w:rsidR="00FB424E" w:rsidRDefault="00FB424E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membership of the Assembly will vote on the slate of nominees for the two boards at the </w:t>
      </w:r>
      <w:r w:rsidR="007E00D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nnual </w:t>
      </w:r>
      <w:r w:rsidR="007E00D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onference</w:t>
      </w:r>
      <w:r w:rsidR="007E00D9">
        <w:rPr>
          <w:rFonts w:asciiTheme="minorHAnsi" w:hAnsiTheme="minorHAnsi" w:cstheme="minorHAnsi"/>
        </w:rPr>
        <w:t xml:space="preserve"> and Assembly Meeting</w:t>
      </w:r>
      <w:r>
        <w:rPr>
          <w:rFonts w:asciiTheme="minorHAnsi" w:hAnsiTheme="minorHAnsi" w:cstheme="minorHAnsi"/>
        </w:rPr>
        <w:t xml:space="preserve"> in April</w:t>
      </w:r>
      <w:r w:rsidR="006D05F4">
        <w:rPr>
          <w:rFonts w:asciiTheme="minorHAnsi" w:hAnsiTheme="minorHAnsi" w:cstheme="minorHAnsi"/>
        </w:rPr>
        <w:t xml:space="preserve"> </w:t>
      </w:r>
      <w:r w:rsidR="00807E70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5D4114F5" w14:textId="77777777" w:rsidR="00FB424E" w:rsidRDefault="00FB424E" w:rsidP="006D3BEB">
      <w:pPr>
        <w:ind w:left="0"/>
        <w:rPr>
          <w:rFonts w:asciiTheme="minorHAnsi" w:hAnsiTheme="minorHAnsi" w:cstheme="minorHAnsi"/>
        </w:rPr>
      </w:pPr>
    </w:p>
    <w:p w14:paraId="24CDD944" w14:textId="77777777" w:rsidR="00495AA6" w:rsidRDefault="00495AA6" w:rsidP="006D3BEB">
      <w:pPr>
        <w:ind w:left="0"/>
        <w:rPr>
          <w:rFonts w:asciiTheme="minorHAnsi" w:hAnsiTheme="minorHAnsi" w:cstheme="minorHAnsi"/>
          <w:b/>
          <w:u w:val="single"/>
        </w:rPr>
      </w:pPr>
    </w:p>
    <w:p w14:paraId="0814CC84" w14:textId="77777777" w:rsidR="00FB424E" w:rsidRDefault="00FB424E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Board of Directors</w:t>
      </w:r>
      <w:r>
        <w:rPr>
          <w:rFonts w:asciiTheme="minorHAnsi" w:hAnsiTheme="minorHAnsi" w:cstheme="minorHAnsi"/>
        </w:rPr>
        <w:t>:</w:t>
      </w:r>
    </w:p>
    <w:p w14:paraId="20F68A05" w14:textId="77777777" w:rsidR="00FB424E" w:rsidRDefault="00FB424E" w:rsidP="006D3BEB">
      <w:pPr>
        <w:ind w:left="0"/>
        <w:rPr>
          <w:rFonts w:asciiTheme="minorHAnsi" w:hAnsiTheme="minorHAnsi" w:cstheme="minorHAnsi"/>
        </w:rPr>
      </w:pPr>
    </w:p>
    <w:p w14:paraId="2D199FC9" w14:textId="727D1722" w:rsidR="00FB424E" w:rsidRDefault="006D05F4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According to the </w:t>
      </w:r>
      <w:r w:rsidR="00034AB6">
        <w:rPr>
          <w:rFonts w:asciiTheme="minorHAnsi" w:hAnsiTheme="minorHAnsi" w:cstheme="minorHAnsi"/>
        </w:rPr>
        <w:t xml:space="preserve">current </w:t>
      </w:r>
      <w:r>
        <w:rPr>
          <w:rFonts w:asciiTheme="minorHAnsi" w:hAnsiTheme="minorHAnsi" w:cstheme="minorHAnsi"/>
        </w:rPr>
        <w:t xml:space="preserve">IACBE Bylaws, members of the Board of Directors </w:t>
      </w:r>
      <w:r w:rsidRPr="006D05F4">
        <w:rPr>
          <w:rFonts w:asciiTheme="minorHAnsi" w:hAnsiTheme="minorHAnsi" w:cstheme="minorHAnsi"/>
        </w:rPr>
        <w:t xml:space="preserve">must </w:t>
      </w:r>
      <w:r w:rsidR="00CB2611">
        <w:rPr>
          <w:rFonts w:asciiTheme="minorHAnsi" w:hAnsiTheme="minorHAnsi" w:cstheme="minorHAnsi"/>
        </w:rPr>
        <w:t xml:space="preserve">be </w:t>
      </w:r>
      <w:r w:rsidR="00CB2611">
        <w:rPr>
          <w:rFonts w:ascii="Times New Roman" w:hAnsi="Times New Roman"/>
        </w:rPr>
        <w:t xml:space="preserve">from IACBE-accredited </w:t>
      </w:r>
      <w:r w:rsidR="00CB2611" w:rsidRPr="00E82050">
        <w:rPr>
          <w:rFonts w:ascii="Times New Roman" w:hAnsi="Times New Roman"/>
        </w:rPr>
        <w:t>Academic Business Unit</w:t>
      </w:r>
      <w:r w:rsidR="00CB2611">
        <w:rPr>
          <w:rFonts w:ascii="Times New Roman" w:hAnsi="Times New Roman"/>
        </w:rPr>
        <w:t>s that are in good standing with the IACBE</w:t>
      </w:r>
      <w:r>
        <w:rPr>
          <w:rFonts w:asciiTheme="minorHAnsi" w:hAnsiTheme="minorHAnsi" w:cstheme="minorHAnsi"/>
        </w:rPr>
        <w:t xml:space="preserve">. </w:t>
      </w:r>
      <w:r w:rsidR="008C42C2">
        <w:rPr>
          <w:rFonts w:asciiTheme="minorHAnsi" w:hAnsiTheme="minorHAnsi" w:cstheme="minorHAnsi"/>
        </w:rPr>
        <w:t>Directors for t</w:t>
      </w:r>
      <w:r>
        <w:rPr>
          <w:rFonts w:asciiTheme="minorHAnsi" w:hAnsiTheme="minorHAnsi" w:cstheme="minorHAnsi"/>
        </w:rPr>
        <w:t>he following positions will need to be elected:</w:t>
      </w:r>
    </w:p>
    <w:p w14:paraId="4B139DD0" w14:textId="77777777" w:rsidR="006D05F4" w:rsidRDefault="006D05F4" w:rsidP="006D3BEB">
      <w:pPr>
        <w:ind w:left="0"/>
        <w:rPr>
          <w:rFonts w:asciiTheme="minorHAnsi" w:hAnsiTheme="minorHAnsi" w:cstheme="minorHAnsi"/>
        </w:rPr>
      </w:pPr>
    </w:p>
    <w:p w14:paraId="0394D658" w14:textId="77777777" w:rsidR="00590452" w:rsidRPr="007E3940" w:rsidRDefault="00590452" w:rsidP="00826BB6">
      <w:pPr>
        <w:ind w:left="0"/>
        <w:rPr>
          <w:rFonts w:cstheme="minorHAnsi"/>
        </w:rPr>
      </w:pPr>
    </w:p>
    <w:p w14:paraId="7FEFA231" w14:textId="3E91CB9B" w:rsidR="00495AA6" w:rsidRDefault="00590452" w:rsidP="00495AA6">
      <w:pPr>
        <w:pStyle w:val="ListParagraph"/>
        <w:numPr>
          <w:ilvl w:val="0"/>
          <w:numId w:val="47"/>
        </w:numPr>
        <w:ind w:left="360"/>
        <w:rPr>
          <w:rFonts w:cstheme="minorHAnsi"/>
        </w:rPr>
      </w:pPr>
      <w:r w:rsidRPr="00127FBD">
        <w:rPr>
          <w:rFonts w:cstheme="minorHAnsi"/>
        </w:rPr>
        <w:t xml:space="preserve">Region </w:t>
      </w:r>
      <w:r w:rsidR="002F12CD">
        <w:rPr>
          <w:rFonts w:cstheme="minorHAnsi"/>
        </w:rPr>
        <w:t>3</w:t>
      </w:r>
      <w:r w:rsidRPr="00127FBD">
        <w:rPr>
          <w:rFonts w:cstheme="minorHAnsi"/>
        </w:rPr>
        <w:t xml:space="preserve"> (</w:t>
      </w:r>
      <w:r w:rsidR="002F12CD">
        <w:rPr>
          <w:rFonts w:cstheme="minorHAnsi"/>
        </w:rPr>
        <w:t>Southern</w:t>
      </w:r>
      <w:r w:rsidRPr="00127FBD">
        <w:rPr>
          <w:rFonts w:cstheme="minorHAnsi"/>
        </w:rPr>
        <w:t xml:space="preserve"> Regional Assembly) – The current incumbent, </w:t>
      </w:r>
      <w:r w:rsidR="00C272D8">
        <w:rPr>
          <w:rFonts w:cstheme="minorHAnsi"/>
        </w:rPr>
        <w:t>Ralph (</w:t>
      </w:r>
      <w:r w:rsidR="002F12CD">
        <w:rPr>
          <w:rFonts w:cstheme="minorHAnsi"/>
        </w:rPr>
        <w:t>Chip</w:t>
      </w:r>
      <w:r w:rsidR="00C272D8">
        <w:rPr>
          <w:rFonts w:cstheme="minorHAnsi"/>
        </w:rPr>
        <w:t>)</w:t>
      </w:r>
      <w:r w:rsidR="002F12CD">
        <w:rPr>
          <w:rFonts w:cstheme="minorHAnsi"/>
        </w:rPr>
        <w:t xml:space="preserve"> Mason</w:t>
      </w:r>
      <w:r w:rsidRPr="00127FBD">
        <w:rPr>
          <w:rFonts w:cstheme="minorHAnsi"/>
        </w:rPr>
        <w:t xml:space="preserve"> from </w:t>
      </w:r>
      <w:r w:rsidR="002F12CD">
        <w:rPr>
          <w:rFonts w:cstheme="minorHAnsi"/>
        </w:rPr>
        <w:t>Belhaven</w:t>
      </w:r>
      <w:r w:rsidRPr="00127FBD">
        <w:rPr>
          <w:rFonts w:cstheme="minorHAnsi"/>
        </w:rPr>
        <w:t xml:space="preserve"> University, is finishing his </w:t>
      </w:r>
      <w:r w:rsidR="00CB2611">
        <w:rPr>
          <w:rFonts w:cstheme="minorHAnsi"/>
        </w:rPr>
        <w:t>second</w:t>
      </w:r>
      <w:r w:rsidR="00CB2611" w:rsidRPr="00127FBD">
        <w:rPr>
          <w:rFonts w:cstheme="minorHAnsi"/>
        </w:rPr>
        <w:t xml:space="preserve"> </w:t>
      </w:r>
      <w:r w:rsidR="005121FC" w:rsidRPr="00127FBD">
        <w:rPr>
          <w:rFonts w:cstheme="minorHAnsi"/>
        </w:rPr>
        <w:t xml:space="preserve">three-year </w:t>
      </w:r>
      <w:r w:rsidRPr="00127FBD">
        <w:rPr>
          <w:rFonts w:cstheme="minorHAnsi"/>
        </w:rPr>
        <w:t>term on the board</w:t>
      </w:r>
      <w:r w:rsidR="00CB2611">
        <w:rPr>
          <w:rFonts w:cstheme="minorHAnsi"/>
        </w:rPr>
        <w:t xml:space="preserve"> and is term-limited.</w:t>
      </w:r>
      <w:r w:rsidR="00CB2611">
        <w:rPr>
          <w:rFonts w:cstheme="minorHAnsi"/>
        </w:rPr>
        <w:br/>
      </w:r>
    </w:p>
    <w:p w14:paraId="0CB0FD5F" w14:textId="5A84D1EA" w:rsidR="00CB2611" w:rsidRDefault="00CB2611" w:rsidP="00495AA6">
      <w:pPr>
        <w:pStyle w:val="ListParagraph"/>
        <w:numPr>
          <w:ilvl w:val="0"/>
          <w:numId w:val="47"/>
        </w:numPr>
        <w:ind w:left="360"/>
        <w:rPr>
          <w:rFonts w:cstheme="minorHAnsi"/>
        </w:rPr>
      </w:pPr>
      <w:r>
        <w:rPr>
          <w:rFonts w:cstheme="minorHAnsi"/>
        </w:rPr>
        <w:t xml:space="preserve">Region 4 </w:t>
      </w:r>
      <w:proofErr w:type="gramStart"/>
      <w:r>
        <w:rPr>
          <w:rFonts w:cstheme="minorHAnsi"/>
        </w:rPr>
        <w:t xml:space="preserve">( </w:t>
      </w:r>
      <w:r w:rsidR="00C272D8">
        <w:rPr>
          <w:rFonts w:cstheme="minorHAnsi"/>
        </w:rPr>
        <w:t>Great</w:t>
      </w:r>
      <w:proofErr w:type="gramEnd"/>
      <w:r w:rsidR="00C272D8">
        <w:rPr>
          <w:rFonts w:cstheme="minorHAnsi"/>
        </w:rPr>
        <w:t xml:space="preserve"> Lakes Regional Assembly</w:t>
      </w:r>
      <w:r>
        <w:rPr>
          <w:rFonts w:cstheme="minorHAnsi"/>
        </w:rPr>
        <w:t xml:space="preserve">) - </w:t>
      </w:r>
      <w:r w:rsidRPr="00756CA1">
        <w:rPr>
          <w:rFonts w:cstheme="minorHAnsi"/>
        </w:rPr>
        <w:t xml:space="preserve">The current incumbent, </w:t>
      </w:r>
      <w:proofErr w:type="spellStart"/>
      <w:r>
        <w:rPr>
          <w:rFonts w:cstheme="minorHAnsi"/>
        </w:rPr>
        <w:t>Ayncia</w:t>
      </w:r>
      <w:proofErr w:type="spellEnd"/>
      <w:r>
        <w:rPr>
          <w:rFonts w:cstheme="minorHAnsi"/>
        </w:rPr>
        <w:t xml:space="preserve"> Bowen</w:t>
      </w:r>
      <w:r w:rsidRPr="00756CA1">
        <w:rPr>
          <w:rFonts w:cstheme="minorHAnsi"/>
        </w:rPr>
        <w:t xml:space="preserve"> from </w:t>
      </w:r>
      <w:r>
        <w:rPr>
          <w:rFonts w:cstheme="minorHAnsi"/>
        </w:rPr>
        <w:t xml:space="preserve">Franklin </w:t>
      </w:r>
      <w:r w:rsidRPr="00756CA1">
        <w:rPr>
          <w:rFonts w:cstheme="minorHAnsi"/>
        </w:rPr>
        <w:t xml:space="preserve">University, is finishing </w:t>
      </w:r>
      <w:r>
        <w:rPr>
          <w:rFonts w:cstheme="minorHAnsi"/>
        </w:rPr>
        <w:t>her</w:t>
      </w:r>
      <w:r w:rsidRPr="00756CA1">
        <w:rPr>
          <w:rFonts w:cstheme="minorHAnsi"/>
        </w:rPr>
        <w:t xml:space="preserve"> first term on the board, and is eligible for a second term.</w:t>
      </w:r>
    </w:p>
    <w:p w14:paraId="272E22CB" w14:textId="77777777" w:rsidR="00495AA6" w:rsidRDefault="00495AA6" w:rsidP="00495AA6">
      <w:pPr>
        <w:pStyle w:val="ListParagraph"/>
        <w:ind w:left="360"/>
        <w:rPr>
          <w:rFonts w:cstheme="minorHAnsi"/>
        </w:rPr>
      </w:pPr>
    </w:p>
    <w:p w14:paraId="0B25A726" w14:textId="1D8A6C08" w:rsidR="00CB2611" w:rsidRPr="00CB2611" w:rsidRDefault="00756CA1" w:rsidP="00CB2611">
      <w:pPr>
        <w:pStyle w:val="ListParagraph"/>
        <w:numPr>
          <w:ilvl w:val="0"/>
          <w:numId w:val="47"/>
        </w:numPr>
        <w:ind w:left="360"/>
        <w:rPr>
          <w:rFonts w:cstheme="minorHAnsi"/>
        </w:rPr>
      </w:pPr>
      <w:r w:rsidRPr="00495AA6">
        <w:rPr>
          <w:rFonts w:cstheme="minorHAnsi"/>
        </w:rPr>
        <w:t>Region 6</w:t>
      </w:r>
      <w:r w:rsidR="00495AA6" w:rsidRPr="00495AA6">
        <w:rPr>
          <w:rFonts w:cstheme="minorHAnsi"/>
        </w:rPr>
        <w:t xml:space="preserve"> </w:t>
      </w:r>
      <w:r w:rsidRPr="00495AA6">
        <w:rPr>
          <w:rFonts w:cstheme="minorHAnsi"/>
        </w:rPr>
        <w:t>(South</w:t>
      </w:r>
      <w:r w:rsidR="00127FBD" w:rsidRPr="00495AA6">
        <w:rPr>
          <w:rFonts w:cstheme="minorHAnsi"/>
        </w:rPr>
        <w:t xml:space="preserve"> Central Regional Assembly) –</w:t>
      </w:r>
      <w:r w:rsidRPr="00495AA6">
        <w:rPr>
          <w:rFonts w:cstheme="minorHAnsi"/>
        </w:rPr>
        <w:t xml:space="preserve"> The current incumbent, </w:t>
      </w:r>
      <w:r w:rsidR="00495AA6" w:rsidRPr="00495AA6">
        <w:rPr>
          <w:rFonts w:cstheme="minorHAnsi"/>
        </w:rPr>
        <w:t>Patsy Parker from Southwestern Oklahoma State University</w:t>
      </w:r>
      <w:r w:rsidRPr="00495AA6">
        <w:rPr>
          <w:rFonts w:cstheme="minorHAnsi"/>
        </w:rPr>
        <w:t>, is finishing her first full term on the board</w:t>
      </w:r>
      <w:r w:rsidR="00CB2611">
        <w:rPr>
          <w:rFonts w:cstheme="minorHAnsi"/>
        </w:rPr>
        <w:t xml:space="preserve"> and is eligible for a second term</w:t>
      </w:r>
      <w:r w:rsidRPr="00495AA6">
        <w:rPr>
          <w:rFonts w:cstheme="minorHAnsi"/>
        </w:rPr>
        <w:t>.</w:t>
      </w:r>
      <w:r w:rsidR="00CB2611">
        <w:rPr>
          <w:rFonts w:cstheme="minorHAnsi"/>
        </w:rPr>
        <w:br/>
      </w:r>
    </w:p>
    <w:p w14:paraId="15ED94DB" w14:textId="77777777" w:rsidR="007700AC" w:rsidRPr="007700AC" w:rsidRDefault="007700AC" w:rsidP="007700AC">
      <w:pPr>
        <w:pStyle w:val="ListParagraph"/>
        <w:rPr>
          <w:rFonts w:cstheme="minorHAnsi"/>
        </w:rPr>
      </w:pPr>
    </w:p>
    <w:p w14:paraId="56746475" w14:textId="1681074C" w:rsidR="007700AC" w:rsidRDefault="007700AC" w:rsidP="00495AA6">
      <w:pPr>
        <w:pStyle w:val="ListParagraph"/>
        <w:numPr>
          <w:ilvl w:val="0"/>
          <w:numId w:val="47"/>
        </w:numPr>
        <w:ind w:left="360"/>
        <w:rPr>
          <w:rFonts w:cstheme="minorHAnsi"/>
        </w:rPr>
      </w:pPr>
      <w:r>
        <w:rPr>
          <w:rFonts w:cstheme="minorHAnsi"/>
        </w:rPr>
        <w:t xml:space="preserve">Region </w:t>
      </w:r>
      <w:r w:rsidR="00CB2611">
        <w:rPr>
          <w:rFonts w:cstheme="minorHAnsi"/>
        </w:rPr>
        <w:t>8</w:t>
      </w:r>
      <w:r>
        <w:rPr>
          <w:rFonts w:cstheme="minorHAnsi"/>
        </w:rPr>
        <w:t xml:space="preserve"> (</w:t>
      </w:r>
      <w:r w:rsidR="00CB2611">
        <w:rPr>
          <w:rFonts w:cstheme="minorHAnsi"/>
        </w:rPr>
        <w:t>Western</w:t>
      </w:r>
      <w:r>
        <w:rPr>
          <w:rFonts w:cstheme="minorHAnsi"/>
        </w:rPr>
        <w:t xml:space="preserve"> </w:t>
      </w:r>
      <w:r w:rsidR="00C272D8">
        <w:rPr>
          <w:rFonts w:cstheme="minorHAnsi"/>
        </w:rPr>
        <w:t xml:space="preserve">Regional </w:t>
      </w:r>
      <w:r w:rsidR="00CB2611">
        <w:rPr>
          <w:rFonts w:cstheme="minorHAnsi"/>
        </w:rPr>
        <w:t>Assembly</w:t>
      </w:r>
      <w:r>
        <w:rPr>
          <w:rFonts w:cstheme="minorHAnsi"/>
        </w:rPr>
        <w:t>)</w:t>
      </w:r>
      <w:r w:rsidR="00807E70">
        <w:rPr>
          <w:rFonts w:cstheme="minorHAnsi"/>
        </w:rPr>
        <w:t xml:space="preserve"> Unfilled in 2020, current term is 2020-2023.</w:t>
      </w:r>
    </w:p>
    <w:p w14:paraId="079DE16A" w14:textId="77777777" w:rsidR="00CB2611" w:rsidRPr="00CB2611" w:rsidRDefault="00CB2611" w:rsidP="00D24566">
      <w:pPr>
        <w:pStyle w:val="ListParagraph"/>
        <w:rPr>
          <w:rFonts w:cstheme="minorHAnsi"/>
        </w:rPr>
      </w:pPr>
    </w:p>
    <w:p w14:paraId="1634EE12" w14:textId="67E647A0" w:rsidR="00CB2611" w:rsidRPr="00CB2611" w:rsidRDefault="00CB2611" w:rsidP="00CB2611">
      <w:pPr>
        <w:pStyle w:val="ListParagraph"/>
        <w:numPr>
          <w:ilvl w:val="0"/>
          <w:numId w:val="47"/>
        </w:numPr>
        <w:ind w:left="360"/>
        <w:rPr>
          <w:rFonts w:cstheme="minorHAnsi"/>
        </w:rPr>
      </w:pPr>
      <w:r w:rsidRPr="00495AA6">
        <w:rPr>
          <w:rFonts w:cstheme="minorHAnsi"/>
        </w:rPr>
        <w:t xml:space="preserve">Region </w:t>
      </w:r>
      <w:r>
        <w:rPr>
          <w:rFonts w:cstheme="minorHAnsi"/>
        </w:rPr>
        <w:t>9</w:t>
      </w:r>
      <w:r w:rsidRPr="00495AA6">
        <w:rPr>
          <w:rFonts w:cstheme="minorHAnsi"/>
        </w:rPr>
        <w:t xml:space="preserve"> (</w:t>
      </w:r>
      <w:r>
        <w:rPr>
          <w:rFonts w:cstheme="minorHAnsi"/>
        </w:rPr>
        <w:t>European</w:t>
      </w:r>
      <w:r w:rsidRPr="00495AA6">
        <w:rPr>
          <w:rFonts w:cstheme="minorHAnsi"/>
        </w:rPr>
        <w:t xml:space="preserve"> </w:t>
      </w:r>
      <w:r w:rsidR="00C272D8">
        <w:rPr>
          <w:rFonts w:cstheme="minorHAnsi"/>
        </w:rPr>
        <w:t xml:space="preserve">Regional </w:t>
      </w:r>
      <w:r w:rsidRPr="00495AA6">
        <w:rPr>
          <w:rFonts w:cstheme="minorHAnsi"/>
        </w:rPr>
        <w:t xml:space="preserve">Assembly) – The current incumbent, </w:t>
      </w:r>
      <w:r>
        <w:rPr>
          <w:rFonts w:cstheme="minorHAnsi"/>
        </w:rPr>
        <w:t>Fady Fadel</w:t>
      </w:r>
      <w:r w:rsidRPr="00495AA6">
        <w:rPr>
          <w:rFonts w:cstheme="minorHAnsi"/>
        </w:rPr>
        <w:t xml:space="preserve"> from </w:t>
      </w:r>
      <w:r>
        <w:rPr>
          <w:rFonts w:cstheme="minorHAnsi"/>
        </w:rPr>
        <w:t>The American Business School of Paris</w:t>
      </w:r>
      <w:r w:rsidRPr="00495AA6">
        <w:rPr>
          <w:rFonts w:cstheme="minorHAnsi"/>
        </w:rPr>
        <w:t xml:space="preserve">, is finishing </w:t>
      </w:r>
      <w:r>
        <w:rPr>
          <w:rFonts w:cstheme="minorHAnsi"/>
        </w:rPr>
        <w:t>his</w:t>
      </w:r>
      <w:r w:rsidRPr="00495AA6">
        <w:rPr>
          <w:rFonts w:cstheme="minorHAnsi"/>
        </w:rPr>
        <w:t xml:space="preserve"> first term on the board</w:t>
      </w:r>
      <w:r>
        <w:rPr>
          <w:rFonts w:cstheme="minorHAnsi"/>
        </w:rPr>
        <w:t xml:space="preserve"> and is eligible for a second term</w:t>
      </w:r>
      <w:r w:rsidRPr="00495AA6">
        <w:rPr>
          <w:rFonts w:cstheme="minorHAnsi"/>
        </w:rPr>
        <w:t>.</w:t>
      </w:r>
    </w:p>
    <w:p w14:paraId="4A3EC09C" w14:textId="77777777" w:rsidR="00756CA1" w:rsidRDefault="00756CA1" w:rsidP="008E1AD3">
      <w:pPr>
        <w:ind w:left="0"/>
        <w:rPr>
          <w:rFonts w:cstheme="minorHAnsi"/>
        </w:rPr>
      </w:pPr>
    </w:p>
    <w:p w14:paraId="646FEDEC" w14:textId="3B27151F" w:rsidR="00756CA1" w:rsidRPr="00756CA1" w:rsidRDefault="00756CA1" w:rsidP="00756CA1">
      <w:pPr>
        <w:ind w:left="360" w:hanging="360"/>
        <w:rPr>
          <w:rFonts w:cstheme="minorHAnsi"/>
        </w:rPr>
      </w:pPr>
      <w:r w:rsidRPr="00756CA1">
        <w:rPr>
          <w:rFonts w:cstheme="minorHAnsi"/>
        </w:rPr>
        <w:lastRenderedPageBreak/>
        <w:t>•</w:t>
      </w:r>
      <w:r w:rsidRPr="00756CA1">
        <w:rPr>
          <w:rFonts w:cstheme="minorHAnsi"/>
        </w:rPr>
        <w:tab/>
        <w:t xml:space="preserve">At-Large </w:t>
      </w:r>
      <w:proofErr w:type="gramStart"/>
      <w:r w:rsidRPr="00756CA1">
        <w:rPr>
          <w:rFonts w:cstheme="minorHAnsi"/>
        </w:rPr>
        <w:t>Member  –</w:t>
      </w:r>
      <w:proofErr w:type="gramEnd"/>
      <w:r w:rsidRPr="00756CA1">
        <w:rPr>
          <w:rFonts w:cstheme="minorHAnsi"/>
        </w:rPr>
        <w:t xml:space="preserve"> The current incumbent, </w:t>
      </w:r>
      <w:r>
        <w:rPr>
          <w:rFonts w:cstheme="minorHAnsi"/>
        </w:rPr>
        <w:t>Patricia Cowherd</w:t>
      </w:r>
      <w:r w:rsidRPr="00756CA1">
        <w:rPr>
          <w:rFonts w:cstheme="minorHAnsi"/>
        </w:rPr>
        <w:t xml:space="preserve"> from </w:t>
      </w:r>
      <w:r>
        <w:rPr>
          <w:rFonts w:cstheme="minorHAnsi"/>
        </w:rPr>
        <w:t>Campbellsville</w:t>
      </w:r>
      <w:r w:rsidR="007B0A58">
        <w:rPr>
          <w:rFonts w:cstheme="minorHAnsi"/>
        </w:rPr>
        <w:t xml:space="preserve"> </w:t>
      </w:r>
      <w:r w:rsidRPr="00756CA1">
        <w:rPr>
          <w:rFonts w:cstheme="minorHAnsi"/>
        </w:rPr>
        <w:t xml:space="preserve">University, is finishing </w:t>
      </w:r>
      <w:r>
        <w:rPr>
          <w:rFonts w:cstheme="minorHAnsi"/>
        </w:rPr>
        <w:t>her</w:t>
      </w:r>
      <w:r w:rsidRPr="00756CA1">
        <w:rPr>
          <w:rFonts w:cstheme="minorHAnsi"/>
        </w:rPr>
        <w:t xml:space="preserve"> </w:t>
      </w:r>
      <w:r w:rsidR="00CB2611">
        <w:rPr>
          <w:rFonts w:cstheme="minorHAnsi"/>
        </w:rPr>
        <w:t>second</w:t>
      </w:r>
      <w:r w:rsidR="00CB2611" w:rsidRPr="00756CA1">
        <w:rPr>
          <w:rFonts w:cstheme="minorHAnsi"/>
        </w:rPr>
        <w:t xml:space="preserve"> </w:t>
      </w:r>
      <w:r w:rsidRPr="00756CA1">
        <w:rPr>
          <w:rFonts w:cstheme="minorHAnsi"/>
        </w:rPr>
        <w:t xml:space="preserve">term on the board, and is </w:t>
      </w:r>
      <w:r w:rsidR="00CB2611">
        <w:rPr>
          <w:rFonts w:cstheme="minorHAnsi"/>
        </w:rPr>
        <w:t>term-limited</w:t>
      </w:r>
      <w:r w:rsidRPr="00756CA1">
        <w:rPr>
          <w:rFonts w:cstheme="minorHAnsi"/>
        </w:rPr>
        <w:t>.</w:t>
      </w:r>
    </w:p>
    <w:p w14:paraId="35075AFD" w14:textId="77777777" w:rsidR="00756CA1" w:rsidRDefault="00756CA1" w:rsidP="008E1AD3">
      <w:pPr>
        <w:ind w:left="0"/>
        <w:rPr>
          <w:rFonts w:cstheme="minorHAnsi"/>
        </w:rPr>
      </w:pPr>
    </w:p>
    <w:p w14:paraId="763A7718" w14:textId="77777777" w:rsidR="00756CA1" w:rsidRDefault="00756CA1" w:rsidP="008E1AD3">
      <w:pPr>
        <w:ind w:left="0"/>
        <w:rPr>
          <w:rFonts w:cstheme="minorHAnsi"/>
        </w:rPr>
      </w:pPr>
    </w:p>
    <w:p w14:paraId="3BF7D618" w14:textId="77777777" w:rsidR="00756CA1" w:rsidRPr="008E1AD3" w:rsidRDefault="00756CA1" w:rsidP="008E1AD3">
      <w:pPr>
        <w:ind w:left="0"/>
        <w:rPr>
          <w:rFonts w:cstheme="minorHAnsi"/>
        </w:rPr>
      </w:pPr>
    </w:p>
    <w:p w14:paraId="2DDD32A8" w14:textId="77777777" w:rsidR="00C11154" w:rsidRDefault="001C5F14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Board of Commissioners</w:t>
      </w:r>
      <w:r>
        <w:rPr>
          <w:rFonts w:asciiTheme="minorHAnsi" w:hAnsiTheme="minorHAnsi" w:cstheme="minorHAnsi"/>
        </w:rPr>
        <w:t>:</w:t>
      </w:r>
    </w:p>
    <w:p w14:paraId="19ED2C01" w14:textId="77777777" w:rsidR="001C5F14" w:rsidRDefault="001C5F14" w:rsidP="006D3BEB">
      <w:pPr>
        <w:ind w:left="0"/>
        <w:rPr>
          <w:rFonts w:asciiTheme="minorHAnsi" w:hAnsiTheme="minorHAnsi" w:cstheme="minorHAnsi"/>
        </w:rPr>
      </w:pPr>
    </w:p>
    <w:p w14:paraId="3ABDD517" w14:textId="77777777" w:rsidR="00590452" w:rsidRDefault="001C5F14" w:rsidP="00590452">
      <w:pPr>
        <w:ind w:left="0"/>
        <w:rPr>
          <w:rFonts w:cstheme="minorHAnsi"/>
        </w:rPr>
      </w:pPr>
      <w:r>
        <w:rPr>
          <w:rFonts w:asciiTheme="minorHAnsi" w:hAnsiTheme="minorHAnsi" w:cstheme="minorHAnsi"/>
        </w:rPr>
        <w:t xml:space="preserve">According to the IACBE Bylaws, members of the Board of Commissioners </w:t>
      </w:r>
      <w:r w:rsidRPr="006D05F4">
        <w:rPr>
          <w:rFonts w:asciiTheme="minorHAnsi" w:hAnsiTheme="minorHAnsi" w:cstheme="minorHAnsi"/>
        </w:rPr>
        <w:t xml:space="preserve">must </w:t>
      </w:r>
      <w:r>
        <w:rPr>
          <w:rFonts w:asciiTheme="minorHAnsi" w:hAnsiTheme="minorHAnsi" w:cstheme="minorHAnsi"/>
        </w:rPr>
        <w:t xml:space="preserve">come </w:t>
      </w:r>
      <w:r w:rsidRPr="006D05F4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>the accredited</w:t>
      </w:r>
      <w:r w:rsidRPr="006D05F4">
        <w:rPr>
          <w:rFonts w:asciiTheme="minorHAnsi" w:hAnsiTheme="minorHAnsi" w:cstheme="minorHAnsi"/>
        </w:rPr>
        <w:t xml:space="preserve"> members</w:t>
      </w:r>
      <w:r>
        <w:rPr>
          <w:rFonts w:asciiTheme="minorHAnsi" w:hAnsiTheme="minorHAnsi" w:cstheme="minorHAnsi"/>
        </w:rPr>
        <w:t xml:space="preserve"> of the IACBE. </w:t>
      </w:r>
      <w:r w:rsidR="00590452">
        <w:rPr>
          <w:rFonts w:cstheme="minorHAnsi"/>
        </w:rPr>
        <w:t>In addition, the IACBE Board of Commissioners Policies and Procedures Manual stipulates the following additional criteria for non-public membership on the board:</w:t>
      </w:r>
    </w:p>
    <w:p w14:paraId="1FA4AC13" w14:textId="77777777" w:rsidR="00590452" w:rsidRDefault="00590452" w:rsidP="00590452">
      <w:pPr>
        <w:rPr>
          <w:rFonts w:cstheme="minorHAnsi"/>
        </w:rPr>
      </w:pPr>
    </w:p>
    <w:p w14:paraId="0B6A0AC8" w14:textId="77777777" w:rsidR="00590452" w:rsidRPr="00616F66" w:rsidRDefault="00590452" w:rsidP="00590452">
      <w:pPr>
        <w:pStyle w:val="ListParagraph"/>
        <w:numPr>
          <w:ilvl w:val="0"/>
          <w:numId w:val="46"/>
        </w:numPr>
        <w:ind w:left="360"/>
        <w:rPr>
          <w:rFonts w:cstheme="minorHAnsi"/>
        </w:rPr>
      </w:pPr>
      <w:r w:rsidRPr="00616F66">
        <w:rPr>
          <w:rFonts w:cstheme="minorHAnsi"/>
        </w:rPr>
        <w:t>The nominee must be at least professionally-qualified to teach business courses.</w:t>
      </w:r>
    </w:p>
    <w:p w14:paraId="7E2C3EC5" w14:textId="77777777" w:rsidR="00590452" w:rsidRPr="00616F66" w:rsidRDefault="00590452" w:rsidP="00590452">
      <w:pPr>
        <w:rPr>
          <w:rFonts w:cstheme="minorHAnsi"/>
        </w:rPr>
      </w:pPr>
    </w:p>
    <w:p w14:paraId="0270FA8A" w14:textId="77777777" w:rsidR="00590452" w:rsidRPr="00616F66" w:rsidRDefault="00590452" w:rsidP="00590452">
      <w:pPr>
        <w:pStyle w:val="ListParagraph"/>
        <w:numPr>
          <w:ilvl w:val="0"/>
          <w:numId w:val="46"/>
        </w:numPr>
        <w:ind w:left="360"/>
        <w:rPr>
          <w:rFonts w:cstheme="minorHAnsi"/>
        </w:rPr>
      </w:pPr>
      <w:r w:rsidRPr="00616F66">
        <w:rPr>
          <w:rFonts w:cstheme="minorHAnsi"/>
        </w:rPr>
        <w:t>The nominee must have participated in a site-visit peer reviewer training workshop.</w:t>
      </w:r>
    </w:p>
    <w:p w14:paraId="4348340F" w14:textId="77777777" w:rsidR="00590452" w:rsidRPr="00616F66" w:rsidRDefault="00590452" w:rsidP="00590452">
      <w:pPr>
        <w:rPr>
          <w:rFonts w:cstheme="minorHAnsi"/>
        </w:rPr>
      </w:pPr>
    </w:p>
    <w:p w14:paraId="4401F892" w14:textId="77777777" w:rsidR="00590452" w:rsidRPr="00616F66" w:rsidRDefault="00590452" w:rsidP="00590452">
      <w:pPr>
        <w:pStyle w:val="ListParagraph"/>
        <w:numPr>
          <w:ilvl w:val="0"/>
          <w:numId w:val="46"/>
        </w:numPr>
        <w:ind w:left="360"/>
        <w:rPr>
          <w:rFonts w:cstheme="minorHAnsi"/>
        </w:rPr>
      </w:pPr>
      <w:r w:rsidRPr="00616F66">
        <w:rPr>
          <w:rFonts w:cstheme="minorHAnsi"/>
        </w:rPr>
        <w:t>The nominee must have been a member of a site-visit team.</w:t>
      </w:r>
    </w:p>
    <w:p w14:paraId="1AA9D0B5" w14:textId="77777777" w:rsidR="00590452" w:rsidRPr="00616F66" w:rsidRDefault="00590452" w:rsidP="00590452">
      <w:pPr>
        <w:rPr>
          <w:rFonts w:cstheme="minorHAnsi"/>
        </w:rPr>
      </w:pPr>
    </w:p>
    <w:p w14:paraId="7FB87728" w14:textId="77777777" w:rsidR="00590452" w:rsidRDefault="00590452" w:rsidP="00590452">
      <w:pPr>
        <w:ind w:left="360" w:hanging="360"/>
        <w:rPr>
          <w:rFonts w:cstheme="minorHAnsi"/>
        </w:rPr>
      </w:pPr>
      <w:r>
        <w:rPr>
          <w:rFonts w:cstheme="minorHAnsi"/>
        </w:rPr>
        <w:t>4</w:t>
      </w:r>
      <w:r w:rsidRPr="002A057C">
        <w:rPr>
          <w:rFonts w:cstheme="minorHAnsi"/>
        </w:rPr>
        <w:t>.</w:t>
      </w:r>
      <w:r w:rsidRPr="002A057C">
        <w:rPr>
          <w:rFonts w:cstheme="minorHAnsi"/>
        </w:rPr>
        <w:tab/>
        <w:t>The nominee must have participated in a site-visit team chair training workshop.</w:t>
      </w:r>
    </w:p>
    <w:p w14:paraId="62C03DB4" w14:textId="77777777" w:rsidR="00590452" w:rsidRDefault="00590452" w:rsidP="00590452">
      <w:pPr>
        <w:ind w:left="360" w:hanging="360"/>
        <w:rPr>
          <w:rFonts w:cstheme="minorHAnsi"/>
        </w:rPr>
      </w:pPr>
    </w:p>
    <w:p w14:paraId="040C0C1E" w14:textId="77777777" w:rsidR="00590452" w:rsidRDefault="00590452" w:rsidP="00590452">
      <w:pPr>
        <w:ind w:left="0"/>
        <w:rPr>
          <w:rFonts w:cstheme="minorHAnsi"/>
        </w:rPr>
      </w:pPr>
      <w:r>
        <w:rPr>
          <w:rFonts w:cstheme="minorHAnsi"/>
        </w:rPr>
        <w:t>Commissioners</w:t>
      </w:r>
      <w:r w:rsidRPr="00C73655">
        <w:rPr>
          <w:rFonts w:cstheme="minorHAnsi"/>
        </w:rPr>
        <w:t xml:space="preserve"> for the following positions will need to be elected:</w:t>
      </w:r>
    </w:p>
    <w:p w14:paraId="5D3999B0" w14:textId="77777777" w:rsidR="00590452" w:rsidRDefault="00590452" w:rsidP="00756CA1">
      <w:pPr>
        <w:ind w:left="0"/>
        <w:rPr>
          <w:rFonts w:cstheme="minorHAnsi"/>
        </w:rPr>
      </w:pPr>
    </w:p>
    <w:p w14:paraId="3136D3E7" w14:textId="0DCE5F78" w:rsidR="00807E70" w:rsidRDefault="00590452" w:rsidP="00807E70">
      <w:pPr>
        <w:ind w:left="360" w:hanging="360"/>
        <w:rPr>
          <w:rFonts w:cstheme="minorHAnsi"/>
        </w:rPr>
      </w:pPr>
      <w:r w:rsidRPr="00DB65B0">
        <w:rPr>
          <w:rFonts w:cstheme="minorHAnsi"/>
        </w:rPr>
        <w:t>•</w:t>
      </w:r>
      <w:r w:rsidRPr="00DB65B0">
        <w:rPr>
          <w:rFonts w:cstheme="minorHAnsi"/>
        </w:rPr>
        <w:tab/>
      </w:r>
      <w:r w:rsidR="00807E70">
        <w:rPr>
          <w:rFonts w:cstheme="minorHAnsi"/>
        </w:rPr>
        <w:t>Two</w:t>
      </w:r>
      <w:r w:rsidR="00807E70" w:rsidRPr="00DB65B0">
        <w:rPr>
          <w:rFonts w:cstheme="minorHAnsi"/>
        </w:rPr>
        <w:t xml:space="preserve"> </w:t>
      </w:r>
      <w:r w:rsidRPr="00DB65B0">
        <w:rPr>
          <w:rFonts w:cstheme="minorHAnsi"/>
        </w:rPr>
        <w:t>commissioners from the accredited membership for a 3-year term each (</w:t>
      </w:r>
      <w:r w:rsidR="00807E70">
        <w:rPr>
          <w:rFonts w:cstheme="minorHAnsi"/>
        </w:rPr>
        <w:t xml:space="preserve">will be </w:t>
      </w:r>
      <w:r w:rsidRPr="00DB65B0">
        <w:rPr>
          <w:rFonts w:cstheme="minorHAnsi"/>
        </w:rPr>
        <w:t xml:space="preserve">eligible to serve an additional second term) </w:t>
      </w:r>
    </w:p>
    <w:p w14:paraId="104C9C84" w14:textId="77777777" w:rsidR="00807E70" w:rsidRDefault="00807E70" w:rsidP="00807E70">
      <w:pPr>
        <w:ind w:left="360" w:hanging="360"/>
        <w:rPr>
          <w:rFonts w:cstheme="minorHAnsi"/>
        </w:rPr>
      </w:pPr>
    </w:p>
    <w:p w14:paraId="05C9D706" w14:textId="03CA9893" w:rsidR="00590452" w:rsidRDefault="00807E70">
      <w:pPr>
        <w:pStyle w:val="ListParagraph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C272D8">
        <w:rPr>
          <w:rFonts w:cstheme="minorHAnsi"/>
        </w:rPr>
        <w:t xml:space="preserve">The </w:t>
      </w:r>
      <w:r>
        <w:rPr>
          <w:rFonts w:cstheme="minorHAnsi"/>
        </w:rPr>
        <w:t>current commissioner</w:t>
      </w:r>
      <w:r w:rsidR="00C272D8">
        <w:rPr>
          <w:rFonts w:cstheme="minorHAnsi"/>
        </w:rPr>
        <w:t>s</w:t>
      </w:r>
      <w:r>
        <w:rPr>
          <w:rFonts w:cstheme="minorHAnsi"/>
        </w:rPr>
        <w:t>, J.D. Mosley-</w:t>
      </w:r>
      <w:proofErr w:type="spellStart"/>
      <w:r>
        <w:rPr>
          <w:rFonts w:cstheme="minorHAnsi"/>
        </w:rPr>
        <w:t>Matchettfrom</w:t>
      </w:r>
      <w:proofErr w:type="spellEnd"/>
      <w:r>
        <w:rPr>
          <w:rFonts w:cstheme="minorHAnsi"/>
        </w:rPr>
        <w:t xml:space="preserve"> the</w:t>
      </w:r>
      <w:r w:rsidR="00DD5F2A" w:rsidRPr="00807E70">
        <w:rPr>
          <w:rFonts w:cstheme="minorHAnsi"/>
        </w:rPr>
        <w:t xml:space="preserve"> University</w:t>
      </w:r>
      <w:r>
        <w:rPr>
          <w:rFonts w:cstheme="minorHAnsi"/>
        </w:rPr>
        <w:t xml:space="preserve"> College of the Cayman Islands</w:t>
      </w:r>
      <w:r w:rsidR="00DD5F2A" w:rsidRPr="00807E70">
        <w:rPr>
          <w:rFonts w:cstheme="minorHAnsi"/>
        </w:rPr>
        <w:t xml:space="preserve"> </w:t>
      </w:r>
      <w:r w:rsidR="00B760A3">
        <w:rPr>
          <w:rFonts w:cstheme="minorHAnsi"/>
        </w:rPr>
        <w:t xml:space="preserve">and Scott Schroeder from Chaminade University of Honolulu </w:t>
      </w:r>
      <w:r w:rsidR="00DD5F2A" w:rsidRPr="00807E70">
        <w:rPr>
          <w:rFonts w:cstheme="minorHAnsi"/>
        </w:rPr>
        <w:t xml:space="preserve">is </w:t>
      </w:r>
      <w:r w:rsidR="00590452" w:rsidRPr="00807E70">
        <w:rPr>
          <w:rFonts w:cstheme="minorHAnsi"/>
        </w:rPr>
        <w:t xml:space="preserve">finishing </w:t>
      </w:r>
      <w:proofErr w:type="gramStart"/>
      <w:r w:rsidR="00B760A3">
        <w:rPr>
          <w:rFonts w:cstheme="minorHAnsi"/>
        </w:rPr>
        <w:t xml:space="preserve">their </w:t>
      </w:r>
      <w:r w:rsidR="005121FC" w:rsidRPr="00807E70">
        <w:rPr>
          <w:rFonts w:cstheme="minorHAnsi"/>
        </w:rPr>
        <w:t xml:space="preserve"> first</w:t>
      </w:r>
      <w:proofErr w:type="gramEnd"/>
      <w:r w:rsidR="005121FC" w:rsidRPr="00807E70">
        <w:rPr>
          <w:rFonts w:cstheme="minorHAnsi"/>
        </w:rPr>
        <w:t xml:space="preserve"> </w:t>
      </w:r>
      <w:r w:rsidR="003F78B8" w:rsidRPr="00807E70">
        <w:rPr>
          <w:rFonts w:cstheme="minorHAnsi"/>
        </w:rPr>
        <w:t>three-</w:t>
      </w:r>
      <w:r w:rsidR="00590452" w:rsidRPr="00807E70">
        <w:rPr>
          <w:rFonts w:cstheme="minorHAnsi"/>
        </w:rPr>
        <w:t>year term</w:t>
      </w:r>
      <w:r w:rsidR="005121FC" w:rsidRPr="00807E70">
        <w:rPr>
          <w:rFonts w:cstheme="minorHAnsi"/>
        </w:rPr>
        <w:t xml:space="preserve"> on the board</w:t>
      </w:r>
      <w:r w:rsidR="00590452" w:rsidRPr="00807E70">
        <w:rPr>
          <w:rFonts w:cstheme="minorHAnsi"/>
        </w:rPr>
        <w:t xml:space="preserve">, and </w:t>
      </w:r>
      <w:r w:rsidR="00DD5F2A" w:rsidRPr="00807E70">
        <w:rPr>
          <w:rFonts w:cstheme="minorHAnsi"/>
        </w:rPr>
        <w:t>is</w:t>
      </w:r>
      <w:r w:rsidR="00590452" w:rsidRPr="00807E70">
        <w:rPr>
          <w:rFonts w:cstheme="minorHAnsi"/>
        </w:rPr>
        <w:t xml:space="preserve"> eligible for </w:t>
      </w:r>
      <w:r w:rsidR="00086AA3" w:rsidRPr="00807E70">
        <w:rPr>
          <w:rFonts w:cstheme="minorHAnsi"/>
        </w:rPr>
        <w:t xml:space="preserve">second </w:t>
      </w:r>
      <w:r w:rsidR="00590452" w:rsidRPr="00807E70">
        <w:rPr>
          <w:rFonts w:cstheme="minorHAnsi"/>
        </w:rPr>
        <w:t>term.</w:t>
      </w:r>
    </w:p>
    <w:p w14:paraId="52EFAA42" w14:textId="77777777" w:rsidR="00F275DB" w:rsidRDefault="00F275DB" w:rsidP="00D24566">
      <w:pPr>
        <w:pStyle w:val="ListParagraph"/>
        <w:ind w:left="360"/>
        <w:rPr>
          <w:rFonts w:cstheme="minorHAnsi"/>
        </w:rPr>
      </w:pPr>
    </w:p>
    <w:p w14:paraId="1E01469A" w14:textId="7590D41B" w:rsidR="00F275DB" w:rsidRPr="00807E70" w:rsidRDefault="00F275DB" w:rsidP="00D24566">
      <w:pPr>
        <w:pStyle w:val="ListParagraph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 xml:space="preserve">The current commissioner, Patrick Hafford from Felician University </w:t>
      </w:r>
      <w:r w:rsidR="00C272D8">
        <w:rPr>
          <w:rFonts w:cstheme="minorHAnsi"/>
        </w:rPr>
        <w:t xml:space="preserve">is </w:t>
      </w:r>
      <w:r>
        <w:rPr>
          <w:rFonts w:cstheme="minorHAnsi"/>
        </w:rPr>
        <w:t>s finishing his second term on the board, and is term limited.</w:t>
      </w:r>
    </w:p>
    <w:p w14:paraId="2B4AABBE" w14:textId="77777777" w:rsidR="003379C6" w:rsidRDefault="003379C6" w:rsidP="00590452">
      <w:pPr>
        <w:ind w:left="360" w:hanging="360"/>
        <w:rPr>
          <w:rFonts w:cstheme="minorHAnsi"/>
        </w:rPr>
      </w:pPr>
    </w:p>
    <w:p w14:paraId="497933CA" w14:textId="77777777" w:rsidR="00590452" w:rsidRDefault="00590452" w:rsidP="00086AA3">
      <w:pPr>
        <w:pBdr>
          <w:bottom w:val="single" w:sz="4" w:space="1" w:color="BFBFBF" w:themeColor="background1" w:themeShade="BF"/>
        </w:pBdr>
        <w:ind w:left="0"/>
        <w:rPr>
          <w:rFonts w:cstheme="minorHAnsi"/>
        </w:rPr>
      </w:pPr>
    </w:p>
    <w:p w14:paraId="49C4BAC0" w14:textId="77777777" w:rsidR="00086AA3" w:rsidRPr="00DB65B0" w:rsidRDefault="00086AA3" w:rsidP="00086AA3">
      <w:pPr>
        <w:ind w:left="0"/>
        <w:rPr>
          <w:rFonts w:cstheme="minorHAnsi"/>
        </w:rPr>
      </w:pPr>
    </w:p>
    <w:p w14:paraId="1B3D46F2" w14:textId="35886204" w:rsidR="00996F22" w:rsidRDefault="008C42C2" w:rsidP="00F91A53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email your recommendations for the positions identified above to: </w:t>
      </w:r>
      <w:hyperlink r:id="rId9" w:history="1">
        <w:r w:rsidR="00F91A53" w:rsidRPr="00FB6009">
          <w:rPr>
            <w:rStyle w:val="Hyperlink"/>
            <w:rFonts w:asciiTheme="minorHAnsi" w:hAnsiTheme="minorHAnsi" w:cstheme="minorHAnsi"/>
          </w:rPr>
          <w:t>iacbe@iacbe.org</w:t>
        </w:r>
      </w:hyperlink>
      <w:r>
        <w:rPr>
          <w:rFonts w:asciiTheme="minorHAnsi" w:hAnsiTheme="minorHAnsi" w:cstheme="minorHAnsi"/>
        </w:rPr>
        <w:t>.</w:t>
      </w:r>
      <w:r w:rsidR="00996F22">
        <w:rPr>
          <w:rFonts w:asciiTheme="minorHAnsi" w:hAnsiTheme="minorHAnsi" w:cstheme="minorHAnsi"/>
        </w:rPr>
        <w:t xml:space="preserve"> The deadline for </w:t>
      </w:r>
      <w:r w:rsidR="002F12CD">
        <w:rPr>
          <w:rFonts w:asciiTheme="minorHAnsi" w:hAnsiTheme="minorHAnsi" w:cstheme="minorHAnsi"/>
        </w:rPr>
        <w:t xml:space="preserve">nominations is </w:t>
      </w:r>
      <w:proofErr w:type="gramStart"/>
      <w:r w:rsidR="00807E70">
        <w:rPr>
          <w:rFonts w:asciiTheme="minorHAnsi" w:hAnsiTheme="minorHAnsi" w:cstheme="minorHAnsi"/>
        </w:rPr>
        <w:t xml:space="preserve">January  </w:t>
      </w:r>
      <w:r w:rsidR="002F12CD">
        <w:rPr>
          <w:rFonts w:asciiTheme="minorHAnsi" w:hAnsiTheme="minorHAnsi" w:cstheme="minorHAnsi"/>
        </w:rPr>
        <w:t>1</w:t>
      </w:r>
      <w:r w:rsidR="00807E70">
        <w:rPr>
          <w:rFonts w:asciiTheme="minorHAnsi" w:hAnsiTheme="minorHAnsi" w:cstheme="minorHAnsi"/>
        </w:rPr>
        <w:t>5</w:t>
      </w:r>
      <w:proofErr w:type="gramEnd"/>
      <w:r w:rsidR="002F12CD">
        <w:rPr>
          <w:rFonts w:asciiTheme="minorHAnsi" w:hAnsiTheme="minorHAnsi" w:cstheme="minorHAnsi"/>
        </w:rPr>
        <w:t>, 20</w:t>
      </w:r>
      <w:r w:rsidR="00807E70">
        <w:rPr>
          <w:rFonts w:asciiTheme="minorHAnsi" w:hAnsiTheme="minorHAnsi" w:cstheme="minorHAnsi"/>
        </w:rPr>
        <w:t>21</w:t>
      </w:r>
      <w:r w:rsidR="00996F22">
        <w:rPr>
          <w:rFonts w:asciiTheme="minorHAnsi" w:hAnsiTheme="minorHAnsi" w:cstheme="minorHAnsi"/>
        </w:rPr>
        <w:t>.</w:t>
      </w:r>
    </w:p>
    <w:p w14:paraId="18D77AAC" w14:textId="77777777" w:rsidR="00996F22" w:rsidRDefault="00996F22" w:rsidP="00F91A53">
      <w:pPr>
        <w:ind w:left="0"/>
        <w:rPr>
          <w:rFonts w:asciiTheme="minorHAnsi" w:hAnsiTheme="minorHAnsi" w:cstheme="minorHAnsi"/>
        </w:rPr>
      </w:pPr>
    </w:p>
    <w:p w14:paraId="1D89DA46" w14:textId="32C97CFB" w:rsidR="001C5F14" w:rsidRDefault="00996F22" w:rsidP="00F91A53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91A53">
        <w:rPr>
          <w:rFonts w:asciiTheme="minorHAnsi" w:hAnsiTheme="minorHAnsi" w:cstheme="minorHAnsi"/>
        </w:rPr>
        <w:t>he names of the individuals recommended for the positions will be forwarded to the appropriate Nominating Committee for consideration. In January 20</w:t>
      </w:r>
      <w:r w:rsidR="00807E70">
        <w:rPr>
          <w:rFonts w:asciiTheme="minorHAnsi" w:hAnsiTheme="minorHAnsi" w:cstheme="minorHAnsi"/>
        </w:rPr>
        <w:t>21</w:t>
      </w:r>
      <w:r w:rsidR="00F91A53">
        <w:rPr>
          <w:rFonts w:asciiTheme="minorHAnsi" w:hAnsiTheme="minorHAnsi" w:cstheme="minorHAnsi"/>
        </w:rPr>
        <w:t xml:space="preserve">, the Nominating Committees will determine the slates of nominees for the two boards, which will then be forwarded to the members of the IACBE for </w:t>
      </w:r>
      <w:r w:rsidR="00B92A70">
        <w:rPr>
          <w:rFonts w:asciiTheme="minorHAnsi" w:hAnsiTheme="minorHAnsi" w:cstheme="minorHAnsi"/>
        </w:rPr>
        <w:t>approval</w:t>
      </w:r>
      <w:r w:rsidR="00F91A53">
        <w:rPr>
          <w:rFonts w:asciiTheme="minorHAnsi" w:hAnsiTheme="minorHAnsi" w:cstheme="minorHAnsi"/>
        </w:rPr>
        <w:t xml:space="preserve"> at the </w:t>
      </w:r>
      <w:r w:rsidR="00853E97">
        <w:rPr>
          <w:rFonts w:asciiTheme="minorHAnsi" w:hAnsiTheme="minorHAnsi" w:cstheme="minorHAnsi"/>
        </w:rPr>
        <w:t>Annual C</w:t>
      </w:r>
      <w:r w:rsidR="00F91A53">
        <w:rPr>
          <w:rFonts w:asciiTheme="minorHAnsi" w:hAnsiTheme="minorHAnsi" w:cstheme="minorHAnsi"/>
        </w:rPr>
        <w:t>onference</w:t>
      </w:r>
      <w:r w:rsidR="00853E97">
        <w:rPr>
          <w:rFonts w:asciiTheme="minorHAnsi" w:hAnsiTheme="minorHAnsi" w:cstheme="minorHAnsi"/>
        </w:rPr>
        <w:t xml:space="preserve"> and Assembly Meeting</w:t>
      </w:r>
      <w:r w:rsidR="00F91A53">
        <w:rPr>
          <w:rFonts w:asciiTheme="minorHAnsi" w:hAnsiTheme="minorHAnsi" w:cstheme="minorHAnsi"/>
        </w:rPr>
        <w:t xml:space="preserve"> in April </w:t>
      </w:r>
      <w:r w:rsidR="00807E70">
        <w:rPr>
          <w:rFonts w:asciiTheme="minorHAnsi" w:hAnsiTheme="minorHAnsi" w:cstheme="minorHAnsi"/>
        </w:rPr>
        <w:t>2021</w:t>
      </w:r>
      <w:r w:rsidR="00F91A53">
        <w:rPr>
          <w:rFonts w:asciiTheme="minorHAnsi" w:hAnsiTheme="minorHAnsi" w:cstheme="minorHAnsi"/>
        </w:rPr>
        <w:t>.</w:t>
      </w:r>
    </w:p>
    <w:p w14:paraId="4C877556" w14:textId="77777777" w:rsidR="00F91A53" w:rsidRDefault="00F91A53" w:rsidP="00F91A53">
      <w:pPr>
        <w:ind w:left="0"/>
        <w:rPr>
          <w:rFonts w:asciiTheme="minorHAnsi" w:hAnsiTheme="minorHAnsi" w:cstheme="minorHAnsi"/>
        </w:rPr>
      </w:pPr>
    </w:p>
    <w:p w14:paraId="03AD5025" w14:textId="77777777" w:rsidR="00C11154" w:rsidRDefault="00F91A53" w:rsidP="000F1AD6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thanks for your assistance in this important </w:t>
      </w:r>
      <w:r w:rsidR="00B92A70">
        <w:rPr>
          <w:rFonts w:asciiTheme="minorHAnsi" w:hAnsiTheme="minorHAnsi" w:cstheme="minorHAnsi"/>
        </w:rPr>
        <w:t>matter</w:t>
      </w:r>
      <w:r>
        <w:rPr>
          <w:rFonts w:asciiTheme="minorHAnsi" w:hAnsiTheme="minorHAnsi" w:cstheme="minorHAnsi"/>
        </w:rPr>
        <w:t>!</w:t>
      </w:r>
    </w:p>
    <w:p w14:paraId="2AE83E23" w14:textId="77777777" w:rsidR="003A1088" w:rsidRDefault="003A1088" w:rsidP="00C11154">
      <w:pPr>
        <w:ind w:left="0"/>
        <w:jc w:val="both"/>
        <w:rPr>
          <w:rFonts w:asciiTheme="minorHAnsi" w:hAnsiTheme="minorHAnsi" w:cstheme="minorHAnsi"/>
          <w:noProof/>
        </w:rPr>
      </w:pPr>
    </w:p>
    <w:p w14:paraId="2AA47C03" w14:textId="77777777" w:rsidR="000F1AD6" w:rsidRPr="000E6A36" w:rsidRDefault="000F1AD6" w:rsidP="00C11154">
      <w:pPr>
        <w:ind w:left="0"/>
        <w:jc w:val="both"/>
        <w:rPr>
          <w:rFonts w:asciiTheme="minorHAnsi" w:hAnsiTheme="minorHAnsi" w:cstheme="minorHAnsi"/>
          <w:noProof/>
        </w:rPr>
      </w:pPr>
    </w:p>
    <w:p w14:paraId="03365AE2" w14:textId="77777777" w:rsidR="00263CEF" w:rsidRPr="000E6A36" w:rsidRDefault="00263CEF" w:rsidP="006D3BEB">
      <w:pPr>
        <w:ind w:left="0"/>
        <w:rPr>
          <w:rFonts w:asciiTheme="minorHAnsi" w:hAnsiTheme="minorHAnsi" w:cstheme="minorHAnsi"/>
        </w:rPr>
      </w:pPr>
    </w:p>
    <w:p w14:paraId="574930C5" w14:textId="77777777" w:rsidR="00B530DB" w:rsidRPr="000E6A36" w:rsidRDefault="002F12CD" w:rsidP="006D3BEB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Phyllis Okrepkie</w:t>
      </w:r>
    </w:p>
    <w:p w14:paraId="2DE0D6E7" w14:textId="77777777" w:rsidR="00CC47C8" w:rsidRPr="00876203" w:rsidRDefault="007B0A58" w:rsidP="00876203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</w:t>
      </w:r>
    </w:p>
    <w:sectPr w:rsidR="00CC47C8" w:rsidRPr="00876203" w:rsidSect="00FC26A7">
      <w:footerReference w:type="default" r:id="rId10"/>
      <w:footerReference w:type="first" r:id="rId11"/>
      <w:pgSz w:w="12240" w:h="15840" w:code="1"/>
      <w:pgMar w:top="1440" w:right="1440" w:bottom="1440" w:left="144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0D71C" w14:textId="77777777" w:rsidR="00C61A52" w:rsidRDefault="00C61A52" w:rsidP="00792767">
      <w:r>
        <w:separator/>
      </w:r>
    </w:p>
  </w:endnote>
  <w:endnote w:type="continuationSeparator" w:id="0">
    <w:p w14:paraId="546EE1A0" w14:textId="77777777" w:rsidR="00C61A52" w:rsidRDefault="00C61A52" w:rsidP="0079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1472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B3DC8F9" w14:textId="77777777" w:rsidR="00086AA3" w:rsidRPr="00FC26A7" w:rsidRDefault="00FC26A7" w:rsidP="00FC26A7">
        <w:pPr>
          <w:pStyle w:val="Footer"/>
          <w:jc w:val="center"/>
          <w:rPr>
            <w:sz w:val="20"/>
            <w:szCs w:val="20"/>
          </w:rPr>
        </w:pPr>
        <w:r w:rsidRPr="00FC26A7">
          <w:rPr>
            <w:sz w:val="20"/>
            <w:szCs w:val="20"/>
          </w:rPr>
          <w:fldChar w:fldCharType="begin"/>
        </w:r>
        <w:r w:rsidRPr="00FC26A7">
          <w:rPr>
            <w:sz w:val="20"/>
            <w:szCs w:val="20"/>
          </w:rPr>
          <w:instrText xml:space="preserve"> PAGE   \* MERGEFORMAT </w:instrText>
        </w:r>
        <w:r w:rsidRPr="00FC26A7">
          <w:rPr>
            <w:sz w:val="20"/>
            <w:szCs w:val="20"/>
          </w:rPr>
          <w:fldChar w:fldCharType="separate"/>
        </w:r>
        <w:r w:rsidR="000F1AD6">
          <w:rPr>
            <w:noProof/>
            <w:sz w:val="20"/>
            <w:szCs w:val="20"/>
          </w:rPr>
          <w:t>1</w:t>
        </w:r>
        <w:r w:rsidRPr="00FC26A7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97270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B15ACFA" w14:textId="77777777" w:rsidR="00F91A53" w:rsidRPr="00086AA3" w:rsidRDefault="00086AA3" w:rsidP="00086AA3">
        <w:pPr>
          <w:pStyle w:val="Footer"/>
          <w:jc w:val="center"/>
          <w:rPr>
            <w:sz w:val="20"/>
            <w:szCs w:val="20"/>
          </w:rPr>
        </w:pPr>
        <w:r w:rsidRPr="00086AA3">
          <w:rPr>
            <w:sz w:val="20"/>
            <w:szCs w:val="20"/>
          </w:rPr>
          <w:fldChar w:fldCharType="begin"/>
        </w:r>
        <w:r w:rsidRPr="00086AA3">
          <w:rPr>
            <w:sz w:val="20"/>
            <w:szCs w:val="20"/>
          </w:rPr>
          <w:instrText xml:space="preserve"> PAGE   \* MERGEFORMAT </w:instrText>
        </w:r>
        <w:r w:rsidRPr="00086AA3">
          <w:rPr>
            <w:sz w:val="20"/>
            <w:szCs w:val="20"/>
          </w:rPr>
          <w:fldChar w:fldCharType="separate"/>
        </w:r>
        <w:r w:rsidR="00FC26A7">
          <w:rPr>
            <w:noProof/>
            <w:sz w:val="20"/>
            <w:szCs w:val="20"/>
          </w:rPr>
          <w:t>1</w:t>
        </w:r>
        <w:r w:rsidRPr="00086AA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D7D1E" w14:textId="77777777" w:rsidR="00C61A52" w:rsidRDefault="00C61A52" w:rsidP="00792767">
      <w:r>
        <w:separator/>
      </w:r>
    </w:p>
  </w:footnote>
  <w:footnote w:type="continuationSeparator" w:id="0">
    <w:p w14:paraId="78B44396" w14:textId="77777777" w:rsidR="00C61A52" w:rsidRDefault="00C61A52" w:rsidP="0079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70CC"/>
    <w:multiLevelType w:val="hybridMultilevel"/>
    <w:tmpl w:val="25E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0FEE"/>
    <w:multiLevelType w:val="hybridMultilevel"/>
    <w:tmpl w:val="BD7E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6EE2"/>
    <w:multiLevelType w:val="multilevel"/>
    <w:tmpl w:val="4D926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96D44A3"/>
    <w:multiLevelType w:val="hybridMultilevel"/>
    <w:tmpl w:val="8DFC9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72333"/>
    <w:multiLevelType w:val="hybridMultilevel"/>
    <w:tmpl w:val="3DC07D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4B6BB4"/>
    <w:multiLevelType w:val="hybridMultilevel"/>
    <w:tmpl w:val="66D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1627"/>
    <w:multiLevelType w:val="hybridMultilevel"/>
    <w:tmpl w:val="202817C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131D7E85"/>
    <w:multiLevelType w:val="hybridMultilevel"/>
    <w:tmpl w:val="F856B5BE"/>
    <w:lvl w:ilvl="0" w:tplc="EA4605EE">
      <w:start w:val="2"/>
      <w:numFmt w:val="decimal"/>
      <w:lvlText w:val="%1."/>
      <w:lvlJc w:val="left"/>
      <w:pPr>
        <w:ind w:left="16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2565"/>
    <w:multiLevelType w:val="hybridMultilevel"/>
    <w:tmpl w:val="BC86E36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6B3184F"/>
    <w:multiLevelType w:val="hybridMultilevel"/>
    <w:tmpl w:val="392E0F00"/>
    <w:lvl w:ilvl="0" w:tplc="DC1844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641A2B"/>
    <w:multiLevelType w:val="hybridMultilevel"/>
    <w:tmpl w:val="3CA64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4730"/>
    <w:multiLevelType w:val="hybridMultilevel"/>
    <w:tmpl w:val="06F2C8C8"/>
    <w:lvl w:ilvl="0" w:tplc="42AC2082">
      <w:start w:val="1"/>
      <w:numFmt w:val="lowerLetter"/>
      <w:lvlText w:val="%1."/>
      <w:lvlJc w:val="left"/>
      <w:pPr>
        <w:ind w:left="168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1F6007C"/>
    <w:multiLevelType w:val="hybridMultilevel"/>
    <w:tmpl w:val="EEE8D88E"/>
    <w:lvl w:ilvl="0" w:tplc="F058F4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A17EE6"/>
    <w:multiLevelType w:val="hybridMultilevel"/>
    <w:tmpl w:val="42BA5294"/>
    <w:lvl w:ilvl="0" w:tplc="8D72B4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E35B4"/>
    <w:multiLevelType w:val="hybridMultilevel"/>
    <w:tmpl w:val="5ACC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3259"/>
    <w:multiLevelType w:val="hybridMultilevel"/>
    <w:tmpl w:val="6F2449F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26F36F58"/>
    <w:multiLevelType w:val="hybridMultilevel"/>
    <w:tmpl w:val="95D6B5E4"/>
    <w:lvl w:ilvl="0" w:tplc="13D6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C35F8"/>
    <w:multiLevelType w:val="hybridMultilevel"/>
    <w:tmpl w:val="6DA4B41E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2E675BDC"/>
    <w:multiLevelType w:val="hybridMultilevel"/>
    <w:tmpl w:val="B012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B85"/>
    <w:multiLevelType w:val="hybridMultilevel"/>
    <w:tmpl w:val="5D4C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17CF"/>
    <w:multiLevelType w:val="multilevel"/>
    <w:tmpl w:val="1730E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5C51507"/>
    <w:multiLevelType w:val="hybridMultilevel"/>
    <w:tmpl w:val="1DDE0FCE"/>
    <w:lvl w:ilvl="0" w:tplc="56E4E3A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460"/>
    <w:multiLevelType w:val="hybridMultilevel"/>
    <w:tmpl w:val="9D8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C5BB6"/>
    <w:multiLevelType w:val="hybridMultilevel"/>
    <w:tmpl w:val="542E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5FFC"/>
    <w:multiLevelType w:val="hybridMultilevel"/>
    <w:tmpl w:val="44F2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45173"/>
    <w:multiLevelType w:val="hybridMultilevel"/>
    <w:tmpl w:val="E0EE9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27FFB"/>
    <w:multiLevelType w:val="hybridMultilevel"/>
    <w:tmpl w:val="22929B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7829A6"/>
    <w:multiLevelType w:val="hybridMultilevel"/>
    <w:tmpl w:val="18F604B6"/>
    <w:lvl w:ilvl="0" w:tplc="3800B1E8">
      <w:start w:val="1"/>
      <w:numFmt w:val="upperLetter"/>
      <w:lvlText w:val="%1."/>
      <w:lvlJc w:val="left"/>
      <w:pPr>
        <w:ind w:left="4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94E5D"/>
    <w:multiLevelType w:val="hybridMultilevel"/>
    <w:tmpl w:val="27B0D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395078"/>
    <w:multiLevelType w:val="hybridMultilevel"/>
    <w:tmpl w:val="1DAE17D0"/>
    <w:lvl w:ilvl="0" w:tplc="1EA02EBE">
      <w:start w:val="1"/>
      <w:numFmt w:val="upperLetter"/>
      <w:lvlText w:val="%1."/>
      <w:lvlJc w:val="left"/>
      <w:pPr>
        <w:ind w:left="47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52" w:hanging="360"/>
      </w:pPr>
    </w:lvl>
    <w:lvl w:ilvl="2" w:tplc="0409001B" w:tentative="1">
      <w:start w:val="1"/>
      <w:numFmt w:val="lowerRoman"/>
      <w:lvlText w:val="%3."/>
      <w:lvlJc w:val="right"/>
      <w:pPr>
        <w:ind w:left="5472" w:hanging="180"/>
      </w:pPr>
    </w:lvl>
    <w:lvl w:ilvl="3" w:tplc="0409000F" w:tentative="1">
      <w:start w:val="1"/>
      <w:numFmt w:val="decimal"/>
      <w:lvlText w:val="%4."/>
      <w:lvlJc w:val="left"/>
      <w:pPr>
        <w:ind w:left="6192" w:hanging="360"/>
      </w:pPr>
    </w:lvl>
    <w:lvl w:ilvl="4" w:tplc="04090019" w:tentative="1">
      <w:start w:val="1"/>
      <w:numFmt w:val="lowerLetter"/>
      <w:lvlText w:val="%5."/>
      <w:lvlJc w:val="left"/>
      <w:pPr>
        <w:ind w:left="6912" w:hanging="360"/>
      </w:pPr>
    </w:lvl>
    <w:lvl w:ilvl="5" w:tplc="0409001B" w:tentative="1">
      <w:start w:val="1"/>
      <w:numFmt w:val="lowerRoman"/>
      <w:lvlText w:val="%6."/>
      <w:lvlJc w:val="right"/>
      <w:pPr>
        <w:ind w:left="7632" w:hanging="180"/>
      </w:pPr>
    </w:lvl>
    <w:lvl w:ilvl="6" w:tplc="0409000F" w:tentative="1">
      <w:start w:val="1"/>
      <w:numFmt w:val="decimal"/>
      <w:lvlText w:val="%7."/>
      <w:lvlJc w:val="left"/>
      <w:pPr>
        <w:ind w:left="8352" w:hanging="360"/>
      </w:pPr>
    </w:lvl>
    <w:lvl w:ilvl="7" w:tplc="04090019" w:tentative="1">
      <w:start w:val="1"/>
      <w:numFmt w:val="lowerLetter"/>
      <w:lvlText w:val="%8."/>
      <w:lvlJc w:val="left"/>
      <w:pPr>
        <w:ind w:left="9072" w:hanging="360"/>
      </w:pPr>
    </w:lvl>
    <w:lvl w:ilvl="8" w:tplc="0409001B" w:tentative="1">
      <w:start w:val="1"/>
      <w:numFmt w:val="lowerRoman"/>
      <w:lvlText w:val="%9."/>
      <w:lvlJc w:val="right"/>
      <w:pPr>
        <w:ind w:left="9792" w:hanging="180"/>
      </w:pPr>
    </w:lvl>
  </w:abstractNum>
  <w:abstractNum w:abstractNumId="30" w15:restartNumberingAfterBreak="0">
    <w:nsid w:val="51340148"/>
    <w:multiLevelType w:val="hybridMultilevel"/>
    <w:tmpl w:val="BAE2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13D30"/>
    <w:multiLevelType w:val="hybridMultilevel"/>
    <w:tmpl w:val="18F604B6"/>
    <w:lvl w:ilvl="0" w:tplc="3800B1E8">
      <w:start w:val="1"/>
      <w:numFmt w:val="upperLetter"/>
      <w:lvlText w:val="%1."/>
      <w:lvlJc w:val="left"/>
      <w:pPr>
        <w:ind w:left="4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60456"/>
    <w:multiLevelType w:val="hybridMultilevel"/>
    <w:tmpl w:val="3010416A"/>
    <w:lvl w:ilvl="0" w:tplc="C64863B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E0B0E"/>
    <w:multiLevelType w:val="hybridMultilevel"/>
    <w:tmpl w:val="A38A4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27F54"/>
    <w:multiLevelType w:val="hybridMultilevel"/>
    <w:tmpl w:val="15BE77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4D3D38"/>
    <w:multiLevelType w:val="hybridMultilevel"/>
    <w:tmpl w:val="3F7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965B4"/>
    <w:multiLevelType w:val="hybridMultilevel"/>
    <w:tmpl w:val="F074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22D8"/>
    <w:multiLevelType w:val="hybridMultilevel"/>
    <w:tmpl w:val="E724DA7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2C27219"/>
    <w:multiLevelType w:val="hybridMultilevel"/>
    <w:tmpl w:val="F594C5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1A3779"/>
    <w:multiLevelType w:val="hybridMultilevel"/>
    <w:tmpl w:val="B74C6FD8"/>
    <w:lvl w:ilvl="0" w:tplc="9EBAB9B4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A366777"/>
    <w:multiLevelType w:val="hybridMultilevel"/>
    <w:tmpl w:val="1E5A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E3903"/>
    <w:multiLevelType w:val="multilevel"/>
    <w:tmpl w:val="BA3C0CA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A66C3"/>
    <w:multiLevelType w:val="hybridMultilevel"/>
    <w:tmpl w:val="2222D4B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3" w15:restartNumberingAfterBreak="0">
    <w:nsid w:val="705529D3"/>
    <w:multiLevelType w:val="hybridMultilevel"/>
    <w:tmpl w:val="9CE0E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15D1A"/>
    <w:multiLevelType w:val="hybridMultilevel"/>
    <w:tmpl w:val="A0263B7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5" w15:restartNumberingAfterBreak="0">
    <w:nsid w:val="72370378"/>
    <w:multiLevelType w:val="hybridMultilevel"/>
    <w:tmpl w:val="423676AE"/>
    <w:lvl w:ilvl="0" w:tplc="C7187068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F2D96"/>
    <w:multiLevelType w:val="hybridMultilevel"/>
    <w:tmpl w:val="AD1C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A841E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01F99"/>
    <w:multiLevelType w:val="hybridMultilevel"/>
    <w:tmpl w:val="EE586CAA"/>
    <w:lvl w:ilvl="0" w:tplc="F6442A16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37"/>
  </w:num>
  <w:num w:numId="4">
    <w:abstractNumId w:val="38"/>
  </w:num>
  <w:num w:numId="5">
    <w:abstractNumId w:val="42"/>
  </w:num>
  <w:num w:numId="6">
    <w:abstractNumId w:val="41"/>
  </w:num>
  <w:num w:numId="7">
    <w:abstractNumId w:val="8"/>
  </w:num>
  <w:num w:numId="8">
    <w:abstractNumId w:val="6"/>
  </w:num>
  <w:num w:numId="9">
    <w:abstractNumId w:val="17"/>
  </w:num>
  <w:num w:numId="10">
    <w:abstractNumId w:val="22"/>
  </w:num>
  <w:num w:numId="11">
    <w:abstractNumId w:val="23"/>
  </w:num>
  <w:num w:numId="12">
    <w:abstractNumId w:val="1"/>
  </w:num>
  <w:num w:numId="13">
    <w:abstractNumId w:val="3"/>
  </w:num>
  <w:num w:numId="14">
    <w:abstractNumId w:val="33"/>
  </w:num>
  <w:num w:numId="15">
    <w:abstractNumId w:val="43"/>
  </w:num>
  <w:num w:numId="16">
    <w:abstractNumId w:val="12"/>
  </w:num>
  <w:num w:numId="17">
    <w:abstractNumId w:val="25"/>
  </w:num>
  <w:num w:numId="18">
    <w:abstractNumId w:val="10"/>
  </w:num>
  <w:num w:numId="19">
    <w:abstractNumId w:val="21"/>
  </w:num>
  <w:num w:numId="20">
    <w:abstractNumId w:val="16"/>
  </w:num>
  <w:num w:numId="21">
    <w:abstractNumId w:val="11"/>
  </w:num>
  <w:num w:numId="22">
    <w:abstractNumId w:val="7"/>
  </w:num>
  <w:num w:numId="23">
    <w:abstractNumId w:val="29"/>
  </w:num>
  <w:num w:numId="24">
    <w:abstractNumId w:val="9"/>
  </w:num>
  <w:num w:numId="25">
    <w:abstractNumId w:val="47"/>
  </w:num>
  <w:num w:numId="26">
    <w:abstractNumId w:val="32"/>
  </w:num>
  <w:num w:numId="27">
    <w:abstractNumId w:val="39"/>
  </w:num>
  <w:num w:numId="28">
    <w:abstractNumId w:val="27"/>
  </w:num>
  <w:num w:numId="29">
    <w:abstractNumId w:val="45"/>
  </w:num>
  <w:num w:numId="30">
    <w:abstractNumId w:val="31"/>
  </w:num>
  <w:num w:numId="31">
    <w:abstractNumId w:val="26"/>
  </w:num>
  <w:num w:numId="32">
    <w:abstractNumId w:val="4"/>
  </w:num>
  <w:num w:numId="33">
    <w:abstractNumId w:val="2"/>
  </w:num>
  <w:num w:numId="34">
    <w:abstractNumId w:val="20"/>
  </w:num>
  <w:num w:numId="35">
    <w:abstractNumId w:val="34"/>
  </w:num>
  <w:num w:numId="36">
    <w:abstractNumId w:val="13"/>
  </w:num>
  <w:num w:numId="37">
    <w:abstractNumId w:val="5"/>
  </w:num>
  <w:num w:numId="38">
    <w:abstractNumId w:val="18"/>
  </w:num>
  <w:num w:numId="39">
    <w:abstractNumId w:val="40"/>
  </w:num>
  <w:num w:numId="40">
    <w:abstractNumId w:val="30"/>
  </w:num>
  <w:num w:numId="41">
    <w:abstractNumId w:val="24"/>
  </w:num>
  <w:num w:numId="42">
    <w:abstractNumId w:val="0"/>
  </w:num>
  <w:num w:numId="43">
    <w:abstractNumId w:val="19"/>
  </w:num>
  <w:num w:numId="44">
    <w:abstractNumId w:val="36"/>
  </w:num>
  <w:num w:numId="45">
    <w:abstractNumId w:val="46"/>
  </w:num>
  <w:num w:numId="46">
    <w:abstractNumId w:val="14"/>
  </w:num>
  <w:num w:numId="47">
    <w:abstractNumId w:val="3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31"/>
    <w:rsid w:val="00002C8A"/>
    <w:rsid w:val="0000444A"/>
    <w:rsid w:val="000056AC"/>
    <w:rsid w:val="00007326"/>
    <w:rsid w:val="000078B1"/>
    <w:rsid w:val="00013B6B"/>
    <w:rsid w:val="00027EB4"/>
    <w:rsid w:val="00034AB6"/>
    <w:rsid w:val="0003587B"/>
    <w:rsid w:val="00036C08"/>
    <w:rsid w:val="000415C3"/>
    <w:rsid w:val="00050B06"/>
    <w:rsid w:val="0005252D"/>
    <w:rsid w:val="000551DB"/>
    <w:rsid w:val="000558ED"/>
    <w:rsid w:val="00057F41"/>
    <w:rsid w:val="00060F65"/>
    <w:rsid w:val="00065955"/>
    <w:rsid w:val="00070AC4"/>
    <w:rsid w:val="0007353F"/>
    <w:rsid w:val="0007612E"/>
    <w:rsid w:val="00076D09"/>
    <w:rsid w:val="00086AA3"/>
    <w:rsid w:val="000B03C6"/>
    <w:rsid w:val="000B21FD"/>
    <w:rsid w:val="000C0F35"/>
    <w:rsid w:val="000C4CB0"/>
    <w:rsid w:val="000D0907"/>
    <w:rsid w:val="000D2B0C"/>
    <w:rsid w:val="000D65AA"/>
    <w:rsid w:val="000E1EA7"/>
    <w:rsid w:val="000E2664"/>
    <w:rsid w:val="000E4C86"/>
    <w:rsid w:val="000E6A36"/>
    <w:rsid w:val="000E74B0"/>
    <w:rsid w:val="000E7931"/>
    <w:rsid w:val="000F165A"/>
    <w:rsid w:val="000F1AD6"/>
    <w:rsid w:val="000F6094"/>
    <w:rsid w:val="001068DE"/>
    <w:rsid w:val="00106ED4"/>
    <w:rsid w:val="00120A9C"/>
    <w:rsid w:val="00122841"/>
    <w:rsid w:val="00127FBD"/>
    <w:rsid w:val="00130BCF"/>
    <w:rsid w:val="00131D63"/>
    <w:rsid w:val="00136976"/>
    <w:rsid w:val="00136CE8"/>
    <w:rsid w:val="00140D63"/>
    <w:rsid w:val="00145FF3"/>
    <w:rsid w:val="0015286E"/>
    <w:rsid w:val="001606C6"/>
    <w:rsid w:val="00164C23"/>
    <w:rsid w:val="00165426"/>
    <w:rsid w:val="00165E51"/>
    <w:rsid w:val="00171F29"/>
    <w:rsid w:val="0018207A"/>
    <w:rsid w:val="001917F3"/>
    <w:rsid w:val="00192278"/>
    <w:rsid w:val="00196071"/>
    <w:rsid w:val="00196200"/>
    <w:rsid w:val="00196A3F"/>
    <w:rsid w:val="001A0F7C"/>
    <w:rsid w:val="001B1DE1"/>
    <w:rsid w:val="001B7CE5"/>
    <w:rsid w:val="001C3AA3"/>
    <w:rsid w:val="001C5F14"/>
    <w:rsid w:val="001E461E"/>
    <w:rsid w:val="001F3641"/>
    <w:rsid w:val="002127B3"/>
    <w:rsid w:val="00212D09"/>
    <w:rsid w:val="00240BB7"/>
    <w:rsid w:val="00243BB5"/>
    <w:rsid w:val="0024592B"/>
    <w:rsid w:val="002608DD"/>
    <w:rsid w:val="002624BA"/>
    <w:rsid w:val="00263CEF"/>
    <w:rsid w:val="0027058B"/>
    <w:rsid w:val="00270C4C"/>
    <w:rsid w:val="002844AD"/>
    <w:rsid w:val="002948B6"/>
    <w:rsid w:val="00295C73"/>
    <w:rsid w:val="002963E9"/>
    <w:rsid w:val="0029711D"/>
    <w:rsid w:val="002A02C7"/>
    <w:rsid w:val="002A4149"/>
    <w:rsid w:val="002A6D5B"/>
    <w:rsid w:val="002A75A1"/>
    <w:rsid w:val="002B03C2"/>
    <w:rsid w:val="002B6D8D"/>
    <w:rsid w:val="002B73D1"/>
    <w:rsid w:val="002D3183"/>
    <w:rsid w:val="002D31EF"/>
    <w:rsid w:val="002F12CD"/>
    <w:rsid w:val="002F7697"/>
    <w:rsid w:val="00300086"/>
    <w:rsid w:val="003063B2"/>
    <w:rsid w:val="00315D9A"/>
    <w:rsid w:val="00316418"/>
    <w:rsid w:val="003379C6"/>
    <w:rsid w:val="003476C4"/>
    <w:rsid w:val="003537EA"/>
    <w:rsid w:val="003546B8"/>
    <w:rsid w:val="00355611"/>
    <w:rsid w:val="00364205"/>
    <w:rsid w:val="00365D28"/>
    <w:rsid w:val="00370AC9"/>
    <w:rsid w:val="00377692"/>
    <w:rsid w:val="003804B4"/>
    <w:rsid w:val="00385E95"/>
    <w:rsid w:val="00396015"/>
    <w:rsid w:val="003979C9"/>
    <w:rsid w:val="003A1088"/>
    <w:rsid w:val="003A6AE5"/>
    <w:rsid w:val="003B694B"/>
    <w:rsid w:val="003F34C2"/>
    <w:rsid w:val="003F78B8"/>
    <w:rsid w:val="00400DD1"/>
    <w:rsid w:val="00401C9A"/>
    <w:rsid w:val="00403FEC"/>
    <w:rsid w:val="00404D64"/>
    <w:rsid w:val="004062C3"/>
    <w:rsid w:val="00412D2E"/>
    <w:rsid w:val="00415BB2"/>
    <w:rsid w:val="004233E5"/>
    <w:rsid w:val="0042474D"/>
    <w:rsid w:val="00431632"/>
    <w:rsid w:val="0045458E"/>
    <w:rsid w:val="0045751F"/>
    <w:rsid w:val="0046032F"/>
    <w:rsid w:val="004662C0"/>
    <w:rsid w:val="0046771D"/>
    <w:rsid w:val="0047213C"/>
    <w:rsid w:val="00473DB6"/>
    <w:rsid w:val="00473E5C"/>
    <w:rsid w:val="004740CF"/>
    <w:rsid w:val="00491933"/>
    <w:rsid w:val="004938EE"/>
    <w:rsid w:val="00495AA6"/>
    <w:rsid w:val="004A0CE6"/>
    <w:rsid w:val="004B0D9D"/>
    <w:rsid w:val="004B10AC"/>
    <w:rsid w:val="004B36F5"/>
    <w:rsid w:val="004B5A6F"/>
    <w:rsid w:val="004C04CF"/>
    <w:rsid w:val="004C0ED5"/>
    <w:rsid w:val="004C2B8E"/>
    <w:rsid w:val="004D470B"/>
    <w:rsid w:val="004D537B"/>
    <w:rsid w:val="004D70C5"/>
    <w:rsid w:val="004D7E7B"/>
    <w:rsid w:val="004E00BC"/>
    <w:rsid w:val="0050772C"/>
    <w:rsid w:val="005077AF"/>
    <w:rsid w:val="005121FC"/>
    <w:rsid w:val="00517635"/>
    <w:rsid w:val="00523D39"/>
    <w:rsid w:val="00530DEC"/>
    <w:rsid w:val="00531B20"/>
    <w:rsid w:val="005366DC"/>
    <w:rsid w:val="00536DCB"/>
    <w:rsid w:val="00552767"/>
    <w:rsid w:val="00553A45"/>
    <w:rsid w:val="00566C5D"/>
    <w:rsid w:val="0056796E"/>
    <w:rsid w:val="005704CA"/>
    <w:rsid w:val="005715E2"/>
    <w:rsid w:val="00575589"/>
    <w:rsid w:val="00576B8E"/>
    <w:rsid w:val="00580980"/>
    <w:rsid w:val="00581282"/>
    <w:rsid w:val="00585FFF"/>
    <w:rsid w:val="00590452"/>
    <w:rsid w:val="00591D15"/>
    <w:rsid w:val="00593A4E"/>
    <w:rsid w:val="00595ADB"/>
    <w:rsid w:val="005A122E"/>
    <w:rsid w:val="005A209D"/>
    <w:rsid w:val="005A4C13"/>
    <w:rsid w:val="005B1087"/>
    <w:rsid w:val="005B2DEC"/>
    <w:rsid w:val="005B7005"/>
    <w:rsid w:val="005C41E6"/>
    <w:rsid w:val="005C4D02"/>
    <w:rsid w:val="005D174A"/>
    <w:rsid w:val="005E7307"/>
    <w:rsid w:val="005E7EF4"/>
    <w:rsid w:val="00600AEE"/>
    <w:rsid w:val="006021A7"/>
    <w:rsid w:val="006045EE"/>
    <w:rsid w:val="00607109"/>
    <w:rsid w:val="00607DF8"/>
    <w:rsid w:val="006167ED"/>
    <w:rsid w:val="00621E2A"/>
    <w:rsid w:val="006238F8"/>
    <w:rsid w:val="006253AF"/>
    <w:rsid w:val="006417D7"/>
    <w:rsid w:val="006469ED"/>
    <w:rsid w:val="00647239"/>
    <w:rsid w:val="00654CAA"/>
    <w:rsid w:val="00670039"/>
    <w:rsid w:val="00673208"/>
    <w:rsid w:val="00676F7E"/>
    <w:rsid w:val="006773F8"/>
    <w:rsid w:val="006832B5"/>
    <w:rsid w:val="00690102"/>
    <w:rsid w:val="00697CC6"/>
    <w:rsid w:val="006A30C0"/>
    <w:rsid w:val="006A6333"/>
    <w:rsid w:val="006B2DA9"/>
    <w:rsid w:val="006B66AD"/>
    <w:rsid w:val="006B6895"/>
    <w:rsid w:val="006C745C"/>
    <w:rsid w:val="006D05F4"/>
    <w:rsid w:val="006D3BEB"/>
    <w:rsid w:val="006D5B90"/>
    <w:rsid w:val="006D615B"/>
    <w:rsid w:val="006E0420"/>
    <w:rsid w:val="006E1B29"/>
    <w:rsid w:val="006E472C"/>
    <w:rsid w:val="006E4A51"/>
    <w:rsid w:val="006E577D"/>
    <w:rsid w:val="006E5F57"/>
    <w:rsid w:val="006F2633"/>
    <w:rsid w:val="0070250B"/>
    <w:rsid w:val="0071167C"/>
    <w:rsid w:val="00723EA4"/>
    <w:rsid w:val="00724E42"/>
    <w:rsid w:val="007303A7"/>
    <w:rsid w:val="00732728"/>
    <w:rsid w:val="00734C17"/>
    <w:rsid w:val="00735A0B"/>
    <w:rsid w:val="0074470C"/>
    <w:rsid w:val="00755420"/>
    <w:rsid w:val="0075588C"/>
    <w:rsid w:val="00756CA1"/>
    <w:rsid w:val="00760109"/>
    <w:rsid w:val="00765B6F"/>
    <w:rsid w:val="00765C69"/>
    <w:rsid w:val="007667CD"/>
    <w:rsid w:val="007700AC"/>
    <w:rsid w:val="007728D0"/>
    <w:rsid w:val="00773946"/>
    <w:rsid w:val="00777A7B"/>
    <w:rsid w:val="00780F1E"/>
    <w:rsid w:val="00792705"/>
    <w:rsid w:val="00792767"/>
    <w:rsid w:val="007927FE"/>
    <w:rsid w:val="007930E6"/>
    <w:rsid w:val="00797F45"/>
    <w:rsid w:val="007A540C"/>
    <w:rsid w:val="007B0A58"/>
    <w:rsid w:val="007B2E78"/>
    <w:rsid w:val="007C1BFE"/>
    <w:rsid w:val="007D1C52"/>
    <w:rsid w:val="007E00D9"/>
    <w:rsid w:val="007E31DA"/>
    <w:rsid w:val="007E558F"/>
    <w:rsid w:val="008018E2"/>
    <w:rsid w:val="008030D2"/>
    <w:rsid w:val="00804FA8"/>
    <w:rsid w:val="0080594F"/>
    <w:rsid w:val="00807E70"/>
    <w:rsid w:val="00810711"/>
    <w:rsid w:val="00811646"/>
    <w:rsid w:val="00815188"/>
    <w:rsid w:val="00825234"/>
    <w:rsid w:val="00826BB6"/>
    <w:rsid w:val="00833651"/>
    <w:rsid w:val="00836CDA"/>
    <w:rsid w:val="0084190C"/>
    <w:rsid w:val="008477A7"/>
    <w:rsid w:val="00850D8E"/>
    <w:rsid w:val="00852CEB"/>
    <w:rsid w:val="00853E97"/>
    <w:rsid w:val="00856143"/>
    <w:rsid w:val="00857752"/>
    <w:rsid w:val="00863840"/>
    <w:rsid w:val="00866775"/>
    <w:rsid w:val="00876203"/>
    <w:rsid w:val="00881A9A"/>
    <w:rsid w:val="00886D96"/>
    <w:rsid w:val="00887D2E"/>
    <w:rsid w:val="008A4DF4"/>
    <w:rsid w:val="008C2B88"/>
    <w:rsid w:val="008C2D5E"/>
    <w:rsid w:val="008C42C2"/>
    <w:rsid w:val="008C5D86"/>
    <w:rsid w:val="008D106B"/>
    <w:rsid w:val="008D36EF"/>
    <w:rsid w:val="008E1AD3"/>
    <w:rsid w:val="008E7675"/>
    <w:rsid w:val="008E76C2"/>
    <w:rsid w:val="008F0A16"/>
    <w:rsid w:val="008F10A2"/>
    <w:rsid w:val="008F56E2"/>
    <w:rsid w:val="009062FA"/>
    <w:rsid w:val="00914E84"/>
    <w:rsid w:val="0091671D"/>
    <w:rsid w:val="00916DCB"/>
    <w:rsid w:val="0091731C"/>
    <w:rsid w:val="00927798"/>
    <w:rsid w:val="009329F7"/>
    <w:rsid w:val="00941085"/>
    <w:rsid w:val="00947711"/>
    <w:rsid w:val="00950EEC"/>
    <w:rsid w:val="00954E07"/>
    <w:rsid w:val="009620E1"/>
    <w:rsid w:val="0096399D"/>
    <w:rsid w:val="0097779D"/>
    <w:rsid w:val="00986DCD"/>
    <w:rsid w:val="00994AF9"/>
    <w:rsid w:val="00996F22"/>
    <w:rsid w:val="009978E4"/>
    <w:rsid w:val="009A670D"/>
    <w:rsid w:val="009A71B8"/>
    <w:rsid w:val="009A739E"/>
    <w:rsid w:val="009B1079"/>
    <w:rsid w:val="009B1938"/>
    <w:rsid w:val="009B2271"/>
    <w:rsid w:val="009B2A12"/>
    <w:rsid w:val="009B5184"/>
    <w:rsid w:val="009B53D7"/>
    <w:rsid w:val="009C01D3"/>
    <w:rsid w:val="009C27DB"/>
    <w:rsid w:val="009C386D"/>
    <w:rsid w:val="009D3DEC"/>
    <w:rsid w:val="009D4CF1"/>
    <w:rsid w:val="009D58F0"/>
    <w:rsid w:val="009D61CA"/>
    <w:rsid w:val="009E24DF"/>
    <w:rsid w:val="009F3E69"/>
    <w:rsid w:val="009F7AF2"/>
    <w:rsid w:val="00A05373"/>
    <w:rsid w:val="00A21BF3"/>
    <w:rsid w:val="00A272A7"/>
    <w:rsid w:val="00A27B16"/>
    <w:rsid w:val="00A312AC"/>
    <w:rsid w:val="00A31DA8"/>
    <w:rsid w:val="00A35A77"/>
    <w:rsid w:val="00A36A62"/>
    <w:rsid w:val="00A41706"/>
    <w:rsid w:val="00A43559"/>
    <w:rsid w:val="00A44475"/>
    <w:rsid w:val="00A53513"/>
    <w:rsid w:val="00A6539C"/>
    <w:rsid w:val="00A81355"/>
    <w:rsid w:val="00A8722E"/>
    <w:rsid w:val="00A9717C"/>
    <w:rsid w:val="00AA22A5"/>
    <w:rsid w:val="00AB1999"/>
    <w:rsid w:val="00AB45C8"/>
    <w:rsid w:val="00AF37A1"/>
    <w:rsid w:val="00AF64BB"/>
    <w:rsid w:val="00B00443"/>
    <w:rsid w:val="00B05ED4"/>
    <w:rsid w:val="00B101D4"/>
    <w:rsid w:val="00B12ACF"/>
    <w:rsid w:val="00B132A0"/>
    <w:rsid w:val="00B144A5"/>
    <w:rsid w:val="00B16898"/>
    <w:rsid w:val="00B17FAD"/>
    <w:rsid w:val="00B2474A"/>
    <w:rsid w:val="00B26D19"/>
    <w:rsid w:val="00B31015"/>
    <w:rsid w:val="00B41EAD"/>
    <w:rsid w:val="00B423CE"/>
    <w:rsid w:val="00B43C0E"/>
    <w:rsid w:val="00B50071"/>
    <w:rsid w:val="00B50B55"/>
    <w:rsid w:val="00B530DB"/>
    <w:rsid w:val="00B542FB"/>
    <w:rsid w:val="00B629D1"/>
    <w:rsid w:val="00B655D0"/>
    <w:rsid w:val="00B66D49"/>
    <w:rsid w:val="00B71602"/>
    <w:rsid w:val="00B75D54"/>
    <w:rsid w:val="00B760A3"/>
    <w:rsid w:val="00B77721"/>
    <w:rsid w:val="00B866C4"/>
    <w:rsid w:val="00B86B75"/>
    <w:rsid w:val="00B86FF0"/>
    <w:rsid w:val="00B92A70"/>
    <w:rsid w:val="00B94539"/>
    <w:rsid w:val="00B94A85"/>
    <w:rsid w:val="00B97D38"/>
    <w:rsid w:val="00BA0A0E"/>
    <w:rsid w:val="00BA1291"/>
    <w:rsid w:val="00BA759C"/>
    <w:rsid w:val="00BB594A"/>
    <w:rsid w:val="00BB73BC"/>
    <w:rsid w:val="00BC23E2"/>
    <w:rsid w:val="00BC7663"/>
    <w:rsid w:val="00BE1B24"/>
    <w:rsid w:val="00BE1C87"/>
    <w:rsid w:val="00BE5FB0"/>
    <w:rsid w:val="00BE7F5C"/>
    <w:rsid w:val="00BF5056"/>
    <w:rsid w:val="00C0122A"/>
    <w:rsid w:val="00C02B85"/>
    <w:rsid w:val="00C039FD"/>
    <w:rsid w:val="00C11154"/>
    <w:rsid w:val="00C122C1"/>
    <w:rsid w:val="00C1275D"/>
    <w:rsid w:val="00C152EE"/>
    <w:rsid w:val="00C25C65"/>
    <w:rsid w:val="00C272D8"/>
    <w:rsid w:val="00C377D6"/>
    <w:rsid w:val="00C41033"/>
    <w:rsid w:val="00C53265"/>
    <w:rsid w:val="00C5609F"/>
    <w:rsid w:val="00C56884"/>
    <w:rsid w:val="00C61A52"/>
    <w:rsid w:val="00C67CC6"/>
    <w:rsid w:val="00C718F2"/>
    <w:rsid w:val="00C730F1"/>
    <w:rsid w:val="00C779EB"/>
    <w:rsid w:val="00C8206F"/>
    <w:rsid w:val="00C9579D"/>
    <w:rsid w:val="00CA4B86"/>
    <w:rsid w:val="00CB2611"/>
    <w:rsid w:val="00CB326B"/>
    <w:rsid w:val="00CB5F0E"/>
    <w:rsid w:val="00CC475C"/>
    <w:rsid w:val="00CC47C8"/>
    <w:rsid w:val="00CC7848"/>
    <w:rsid w:val="00CD0464"/>
    <w:rsid w:val="00CD18DB"/>
    <w:rsid w:val="00CD53A6"/>
    <w:rsid w:val="00CD7EA8"/>
    <w:rsid w:val="00D03463"/>
    <w:rsid w:val="00D12384"/>
    <w:rsid w:val="00D134F6"/>
    <w:rsid w:val="00D14DD4"/>
    <w:rsid w:val="00D24566"/>
    <w:rsid w:val="00D25357"/>
    <w:rsid w:val="00D30372"/>
    <w:rsid w:val="00D30E16"/>
    <w:rsid w:val="00D436AB"/>
    <w:rsid w:val="00D5279D"/>
    <w:rsid w:val="00D555E5"/>
    <w:rsid w:val="00D55D2B"/>
    <w:rsid w:val="00D709E2"/>
    <w:rsid w:val="00D72C2C"/>
    <w:rsid w:val="00D86D63"/>
    <w:rsid w:val="00D94E88"/>
    <w:rsid w:val="00DA2C50"/>
    <w:rsid w:val="00DA6F25"/>
    <w:rsid w:val="00DB1EBB"/>
    <w:rsid w:val="00DC031B"/>
    <w:rsid w:val="00DC0351"/>
    <w:rsid w:val="00DC1324"/>
    <w:rsid w:val="00DC4EBA"/>
    <w:rsid w:val="00DC5E60"/>
    <w:rsid w:val="00DC7FCA"/>
    <w:rsid w:val="00DD0281"/>
    <w:rsid w:val="00DD5F2A"/>
    <w:rsid w:val="00DE456F"/>
    <w:rsid w:val="00E03CD6"/>
    <w:rsid w:val="00E101B7"/>
    <w:rsid w:val="00E22312"/>
    <w:rsid w:val="00E2685F"/>
    <w:rsid w:val="00E272A2"/>
    <w:rsid w:val="00E32C76"/>
    <w:rsid w:val="00E34AED"/>
    <w:rsid w:val="00E45812"/>
    <w:rsid w:val="00E458AA"/>
    <w:rsid w:val="00E5319A"/>
    <w:rsid w:val="00E55062"/>
    <w:rsid w:val="00E71569"/>
    <w:rsid w:val="00E80602"/>
    <w:rsid w:val="00E86B91"/>
    <w:rsid w:val="00E87818"/>
    <w:rsid w:val="00EA21F4"/>
    <w:rsid w:val="00EA5437"/>
    <w:rsid w:val="00EB55C4"/>
    <w:rsid w:val="00EB6ACA"/>
    <w:rsid w:val="00EB712E"/>
    <w:rsid w:val="00EB7585"/>
    <w:rsid w:val="00EC395B"/>
    <w:rsid w:val="00EC61A4"/>
    <w:rsid w:val="00EC7F31"/>
    <w:rsid w:val="00ED575B"/>
    <w:rsid w:val="00EE6DE3"/>
    <w:rsid w:val="00EE7108"/>
    <w:rsid w:val="00EF1ECE"/>
    <w:rsid w:val="00EF1F5E"/>
    <w:rsid w:val="00EF659F"/>
    <w:rsid w:val="00F04EB2"/>
    <w:rsid w:val="00F05355"/>
    <w:rsid w:val="00F05446"/>
    <w:rsid w:val="00F12103"/>
    <w:rsid w:val="00F14D22"/>
    <w:rsid w:val="00F1522A"/>
    <w:rsid w:val="00F26527"/>
    <w:rsid w:val="00F275DB"/>
    <w:rsid w:val="00F275FF"/>
    <w:rsid w:val="00F3029F"/>
    <w:rsid w:val="00F32E3A"/>
    <w:rsid w:val="00F34CCE"/>
    <w:rsid w:val="00F375C4"/>
    <w:rsid w:val="00F3788D"/>
    <w:rsid w:val="00F40008"/>
    <w:rsid w:val="00F4195F"/>
    <w:rsid w:val="00F42CF1"/>
    <w:rsid w:val="00F43C60"/>
    <w:rsid w:val="00F454CB"/>
    <w:rsid w:val="00F540F6"/>
    <w:rsid w:val="00F54B96"/>
    <w:rsid w:val="00F65384"/>
    <w:rsid w:val="00F73B7F"/>
    <w:rsid w:val="00F75446"/>
    <w:rsid w:val="00F81F03"/>
    <w:rsid w:val="00F841B7"/>
    <w:rsid w:val="00F91A53"/>
    <w:rsid w:val="00F9401D"/>
    <w:rsid w:val="00F9457C"/>
    <w:rsid w:val="00F94BFA"/>
    <w:rsid w:val="00FA28EF"/>
    <w:rsid w:val="00FA6E19"/>
    <w:rsid w:val="00FB3996"/>
    <w:rsid w:val="00FB424E"/>
    <w:rsid w:val="00FC26A7"/>
    <w:rsid w:val="00FC4432"/>
    <w:rsid w:val="00FC6FD0"/>
    <w:rsid w:val="00FD0C8E"/>
    <w:rsid w:val="00FD10C9"/>
    <w:rsid w:val="00FD3910"/>
    <w:rsid w:val="00FD4A85"/>
    <w:rsid w:val="00FE0FE9"/>
    <w:rsid w:val="00FE2DA0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11FF9"/>
  <w15:docId w15:val="{8A376B10-066C-46E4-BA67-DCAA4B65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B6"/>
    <w:pPr>
      <w:ind w:left="216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51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51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4B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67"/>
  </w:style>
  <w:style w:type="paragraph" w:styleId="Footer">
    <w:name w:val="footer"/>
    <w:basedOn w:val="Normal"/>
    <w:link w:val="FooterChar"/>
    <w:uiPriority w:val="99"/>
    <w:unhideWhenUsed/>
    <w:rsid w:val="00792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67"/>
  </w:style>
  <w:style w:type="character" w:styleId="Hyperlink">
    <w:name w:val="Hyperlink"/>
    <w:basedOn w:val="DefaultParagraphFont"/>
    <w:uiPriority w:val="99"/>
    <w:unhideWhenUsed/>
    <w:rsid w:val="00792767"/>
    <w:rPr>
      <w:color w:val="0000FF"/>
      <w:u w:val="single"/>
    </w:rPr>
  </w:style>
  <w:style w:type="paragraph" w:styleId="FootnoteText">
    <w:name w:val="footnote text"/>
    <w:basedOn w:val="BodyText"/>
    <w:link w:val="FootnoteTextChar"/>
    <w:uiPriority w:val="99"/>
    <w:unhideWhenUsed/>
    <w:rsid w:val="009B5184"/>
    <w:pPr>
      <w:ind w:left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5184"/>
    <w:rPr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36DC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535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5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4B0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0E74B0"/>
    <w:pPr>
      <w:ind w:left="720"/>
      <w:contextualSpacing/>
    </w:pPr>
  </w:style>
  <w:style w:type="table" w:styleId="TableGrid">
    <w:name w:val="Table Grid"/>
    <w:basedOn w:val="TableNormal"/>
    <w:uiPriority w:val="1"/>
    <w:rsid w:val="007D1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745C"/>
    <w:rPr>
      <w:color w:val="800080"/>
      <w:u w:val="single"/>
    </w:rPr>
  </w:style>
  <w:style w:type="character" w:customStyle="1" w:styleId="a1">
    <w:name w:val="a1"/>
    <w:basedOn w:val="DefaultParagraphFont"/>
    <w:rsid w:val="00EC395B"/>
    <w:rPr>
      <w:color w:val="008000"/>
    </w:rPr>
  </w:style>
  <w:style w:type="paragraph" w:styleId="NoSpacing">
    <w:name w:val="No Spacing"/>
    <w:basedOn w:val="Normal"/>
    <w:link w:val="NoSpacingChar"/>
    <w:uiPriority w:val="1"/>
    <w:qFormat/>
    <w:rsid w:val="0042474D"/>
    <w:pPr>
      <w:ind w:left="0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34CCE"/>
  </w:style>
  <w:style w:type="character" w:styleId="PageNumber">
    <w:name w:val="page number"/>
    <w:basedOn w:val="DefaultParagraphFont"/>
    <w:uiPriority w:val="99"/>
    <w:rsid w:val="002B03C2"/>
  </w:style>
  <w:style w:type="character" w:customStyle="1" w:styleId="NoSpacingChar">
    <w:name w:val="No Spacing Char"/>
    <w:basedOn w:val="DefaultParagraphFont"/>
    <w:link w:val="NoSpacing"/>
    <w:uiPriority w:val="1"/>
    <w:rsid w:val="00145FF3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B51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5184"/>
    <w:rPr>
      <w:sz w:val="22"/>
      <w:szCs w:val="22"/>
    </w:rPr>
  </w:style>
  <w:style w:type="paragraph" w:styleId="Caption">
    <w:name w:val="caption"/>
    <w:basedOn w:val="Normal"/>
    <w:next w:val="Normal"/>
    <w:link w:val="CaptionChar"/>
    <w:uiPriority w:val="99"/>
    <w:qFormat/>
    <w:rsid w:val="00145FF3"/>
    <w:pPr>
      <w:spacing w:before="120" w:after="120"/>
      <w:ind w:left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99"/>
    <w:rsid w:val="00145FF3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20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cbe@iac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F8CD-5458-45D3-BCB9-28714E54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</vt:lpstr>
    </vt:vector>
  </TitlesOfParts>
  <Company>International Assembly for Collegiate Business Education</Company>
  <LinksUpToDate>false</LinksUpToDate>
  <CharactersWithSpaces>3497</CharactersWithSpaces>
  <SharedDoc>false</SharedDoc>
  <HLinks>
    <vt:vector size="114" baseType="variant">
      <vt:variant>
        <vt:i4>6488145</vt:i4>
      </vt:variant>
      <vt:variant>
        <vt:i4>39</vt:i4>
      </vt:variant>
      <vt:variant>
        <vt:i4>0</vt:i4>
      </vt:variant>
      <vt:variant>
        <vt:i4>5</vt:i4>
      </vt:variant>
      <vt:variant>
        <vt:lpwstr>http://www.iacbe.org/html/corporate_members.html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>http://www.iacbe.org/Accreditation_Manual_-_April_2007.pdf</vt:lpwstr>
      </vt:variant>
      <vt:variant>
        <vt:lpwstr/>
      </vt:variant>
      <vt:variant>
        <vt:i4>4325494</vt:i4>
      </vt:variant>
      <vt:variant>
        <vt:i4>33</vt:i4>
      </vt:variant>
      <vt:variant>
        <vt:i4>0</vt:i4>
      </vt:variant>
      <vt:variant>
        <vt:i4>5</vt:i4>
      </vt:variant>
      <vt:variant>
        <vt:lpwstr>http://www.iacbe.org/html/member_categories.html</vt:lpwstr>
      </vt:variant>
      <vt:variant>
        <vt:lpwstr/>
      </vt:variant>
      <vt:variant>
        <vt:i4>1966145</vt:i4>
      </vt:variant>
      <vt:variant>
        <vt:i4>30</vt:i4>
      </vt:variant>
      <vt:variant>
        <vt:i4>0</vt:i4>
      </vt:variant>
      <vt:variant>
        <vt:i4>5</vt:i4>
      </vt:variant>
      <vt:variant>
        <vt:lpwstr>http://www.walshcollege.edu/?id=25&amp;snd=1</vt:lpwstr>
      </vt:variant>
      <vt:variant>
        <vt:lpwstr/>
      </vt:variant>
      <vt:variant>
        <vt:i4>458867</vt:i4>
      </vt:variant>
      <vt:variant>
        <vt:i4>27</vt:i4>
      </vt:variant>
      <vt:variant>
        <vt:i4>0</vt:i4>
      </vt:variant>
      <vt:variant>
        <vt:i4>5</vt:i4>
      </vt:variant>
      <vt:variant>
        <vt:lpwstr>http://www.vaughn.edu/academics_assessment.php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http://www.umfk.maine.edu/ie/cds/default.cfm</vt:lpwstr>
      </vt:variant>
      <vt:variant>
        <vt:lpwstr/>
      </vt:variant>
      <vt:variant>
        <vt:i4>4259915</vt:i4>
      </vt:variant>
      <vt:variant>
        <vt:i4>21</vt:i4>
      </vt:variant>
      <vt:variant>
        <vt:i4>0</vt:i4>
      </vt:variant>
      <vt:variant>
        <vt:i4>5</vt:i4>
      </vt:variant>
      <vt:variant>
        <vt:lpwstr>http://www.saintjoe.edu/academics/business/items/stratplan_busadm_2007.doc</vt:lpwstr>
      </vt:variant>
      <vt:variant>
        <vt:lpwstr/>
      </vt:variant>
      <vt:variant>
        <vt:i4>262165</vt:i4>
      </vt:variant>
      <vt:variant>
        <vt:i4>18</vt:i4>
      </vt:variant>
      <vt:variant>
        <vt:i4>0</vt:i4>
      </vt:variant>
      <vt:variant>
        <vt:i4>5</vt:i4>
      </vt:variant>
      <vt:variant>
        <vt:lpwstr>http://www.oit.edu/provost/learningoutcomes/mgmt</vt:lpwstr>
      </vt:variant>
      <vt:variant>
        <vt:lpwstr/>
      </vt:variant>
      <vt:variant>
        <vt:i4>1835091</vt:i4>
      </vt:variant>
      <vt:variant>
        <vt:i4>15</vt:i4>
      </vt:variant>
      <vt:variant>
        <vt:i4>0</vt:i4>
      </vt:variant>
      <vt:variant>
        <vt:i4>5</vt:i4>
      </vt:variant>
      <vt:variant>
        <vt:lpwstr>http://www.lourdes.edu/academics/assessmentstudentlearning/institutionalassessmentreports/tabid/471/default.aspx</vt:lpwstr>
      </vt:variant>
      <vt:variant>
        <vt:lpwstr/>
      </vt:variant>
      <vt:variant>
        <vt:i4>6815854</vt:i4>
      </vt:variant>
      <vt:variant>
        <vt:i4>12</vt:i4>
      </vt:variant>
      <vt:variant>
        <vt:i4>0</vt:i4>
      </vt:variant>
      <vt:variant>
        <vt:i4>5</vt:i4>
      </vt:variant>
      <vt:variant>
        <vt:lpwstr>http://www.lourdes.edu/aboutlourdes/learningoutcomes/tabid/140/Default.aspx</vt:lpwstr>
      </vt:variant>
      <vt:variant>
        <vt:lpwstr/>
      </vt:variant>
      <vt:variant>
        <vt:i4>3211360</vt:i4>
      </vt:variant>
      <vt:variant>
        <vt:i4>9</vt:i4>
      </vt:variant>
      <vt:variant>
        <vt:i4>0</vt:i4>
      </vt:variant>
      <vt:variant>
        <vt:i4>5</vt:i4>
      </vt:variant>
      <vt:variant>
        <vt:lpwstr>http://www.hau.edu.ph/academics/cba/cpapassers2.php</vt:lpwstr>
      </vt:variant>
      <vt:variant>
        <vt:lpwstr/>
      </vt:variant>
      <vt:variant>
        <vt:i4>2752614</vt:i4>
      </vt:variant>
      <vt:variant>
        <vt:i4>6</vt:i4>
      </vt:variant>
      <vt:variant>
        <vt:i4>0</vt:i4>
      </vt:variant>
      <vt:variant>
        <vt:i4>5</vt:i4>
      </vt:variant>
      <vt:variant>
        <vt:lpwstr>http://www.fisk.edu/page.asp?id=501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http://www.davenport.edu/tabid/94/default.aspx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http://www.cune.edu/academics/9127/</vt:lpwstr>
      </vt:variant>
      <vt:variant>
        <vt:lpwstr/>
      </vt:variant>
      <vt:variant>
        <vt:i4>6750323</vt:i4>
      </vt:variant>
      <vt:variant>
        <vt:i4>9</vt:i4>
      </vt:variant>
      <vt:variant>
        <vt:i4>0</vt:i4>
      </vt:variant>
      <vt:variant>
        <vt:i4>5</vt:i4>
      </vt:variant>
      <vt:variant>
        <vt:lpwstr>http://www.iacbe.org/University_of_Southern_Nevada-June_2007.pdf</vt:lpwstr>
      </vt:variant>
      <vt:variant>
        <vt:lpwstr/>
      </vt:variant>
      <vt:variant>
        <vt:i4>4325494</vt:i4>
      </vt:variant>
      <vt:variant>
        <vt:i4>6</vt:i4>
      </vt:variant>
      <vt:variant>
        <vt:i4>0</vt:i4>
      </vt:variant>
      <vt:variant>
        <vt:i4>5</vt:i4>
      </vt:variant>
      <vt:variant>
        <vt:lpwstr>http://www.iacbe.org/html/member_categories.html</vt:lpwstr>
      </vt:variant>
      <vt:variant>
        <vt:lpwstr/>
      </vt:variant>
      <vt:variant>
        <vt:i4>983094</vt:i4>
      </vt:variant>
      <vt:variant>
        <vt:i4>3</vt:i4>
      </vt:variant>
      <vt:variant>
        <vt:i4>0</vt:i4>
      </vt:variant>
      <vt:variant>
        <vt:i4>5</vt:i4>
      </vt:variant>
      <vt:variant>
        <vt:lpwstr>http://www.iacbe.org/html/our_members.html</vt:lpwstr>
      </vt:variant>
      <vt:variant>
        <vt:lpwstr/>
      </vt:variant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http://www.iacbe.org/html/member_categories.html</vt:lpwstr>
      </vt:variant>
      <vt:variant>
        <vt:lpwstr/>
      </vt:variant>
      <vt:variant>
        <vt:i4>4980751</vt:i4>
      </vt:variant>
      <vt:variant>
        <vt:i4>3</vt:i4>
      </vt:variant>
      <vt:variant>
        <vt:i4>0</vt:i4>
      </vt:variant>
      <vt:variant>
        <vt:i4>5</vt:i4>
      </vt:variant>
      <vt:variant>
        <vt:lpwstr>http://www.iacbe.org/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</dc:title>
  <dc:creator>Dennis Gash</dc:creator>
  <cp:lastModifiedBy>Ted Collins</cp:lastModifiedBy>
  <cp:revision>2</cp:revision>
  <cp:lastPrinted>2017-10-30T17:03:00Z</cp:lastPrinted>
  <dcterms:created xsi:type="dcterms:W3CDTF">2020-12-10T16:47:00Z</dcterms:created>
  <dcterms:modified xsi:type="dcterms:W3CDTF">2020-12-10T16:47:00Z</dcterms:modified>
</cp:coreProperties>
</file>